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74" w:rsidRPr="00D0649A" w:rsidRDefault="00AF7574" w:rsidP="00300276">
      <w:pPr>
        <w:pStyle w:val="11"/>
        <w:widowControl w:val="0"/>
        <w:rPr>
          <w:szCs w:val="24"/>
        </w:rPr>
      </w:pPr>
      <w:r w:rsidRPr="00D0649A">
        <w:rPr>
          <w:szCs w:val="24"/>
        </w:rPr>
        <w:t>Договор</w:t>
      </w:r>
      <w:r w:rsidR="002434A0" w:rsidRPr="00D0649A">
        <w:rPr>
          <w:szCs w:val="24"/>
        </w:rPr>
        <w:t xml:space="preserve"> № </w:t>
      </w:r>
      <w:r w:rsidR="00BB0E94">
        <w:rPr>
          <w:szCs w:val="24"/>
        </w:rPr>
        <w:t>________________</w:t>
      </w:r>
    </w:p>
    <w:p w:rsidR="00AF7574" w:rsidRPr="00D0649A" w:rsidRDefault="00CA2783" w:rsidP="00300276">
      <w:pPr>
        <w:pStyle w:val="a3"/>
        <w:widowControl w:val="0"/>
        <w:rPr>
          <w:b/>
          <w:sz w:val="24"/>
          <w:szCs w:val="24"/>
        </w:rPr>
      </w:pPr>
      <w:r w:rsidRPr="00D0649A">
        <w:rPr>
          <w:b/>
          <w:sz w:val="24"/>
          <w:szCs w:val="24"/>
        </w:rPr>
        <w:t xml:space="preserve">о </w:t>
      </w:r>
      <w:r w:rsidR="009E4C8A" w:rsidRPr="00D0649A">
        <w:rPr>
          <w:b/>
          <w:sz w:val="24"/>
          <w:szCs w:val="24"/>
        </w:rPr>
        <w:t>реализации туристского продукта</w:t>
      </w:r>
    </w:p>
    <w:p w:rsidR="00424D42" w:rsidRPr="00D0649A" w:rsidRDefault="00424D42" w:rsidP="00300276">
      <w:pPr>
        <w:pStyle w:val="a3"/>
        <w:widowControl w:val="0"/>
        <w:rPr>
          <w:b/>
          <w:sz w:val="24"/>
          <w:szCs w:val="24"/>
        </w:rPr>
      </w:pPr>
    </w:p>
    <w:p w:rsidR="003C500C" w:rsidRPr="00D0649A" w:rsidRDefault="00776EC9" w:rsidP="00300276">
      <w:pPr>
        <w:widowControl w:val="0"/>
        <w:ind w:firstLine="0"/>
        <w:jc w:val="center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    </w:t>
      </w:r>
      <w:r w:rsidR="00485C95" w:rsidRPr="00D0649A">
        <w:rPr>
          <w:rFonts w:ascii="Times New Roman" w:hAnsi="Times New Roman" w:cs="Times New Roman"/>
        </w:rPr>
        <w:t xml:space="preserve">  </w:t>
      </w:r>
    </w:p>
    <w:p w:rsidR="00AF7574" w:rsidRPr="00D0649A" w:rsidRDefault="00CA2783" w:rsidP="00300276">
      <w:pPr>
        <w:widowControl w:val="0"/>
        <w:ind w:firstLine="0"/>
        <w:jc w:val="center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 </w:t>
      </w:r>
      <w:r w:rsidR="00AF7574" w:rsidRPr="00D0649A">
        <w:rPr>
          <w:rFonts w:ascii="Times New Roman" w:hAnsi="Times New Roman" w:cs="Times New Roman"/>
        </w:rPr>
        <w:t xml:space="preserve">г. </w:t>
      </w:r>
      <w:r w:rsidR="00993617" w:rsidRPr="00D0649A">
        <w:rPr>
          <w:rFonts w:ascii="Times New Roman" w:hAnsi="Times New Roman" w:cs="Times New Roman"/>
        </w:rPr>
        <w:t>Москва</w:t>
      </w:r>
      <w:r w:rsidRPr="00D0649A">
        <w:rPr>
          <w:rFonts w:ascii="Times New Roman" w:hAnsi="Times New Roman" w:cs="Times New Roman"/>
        </w:rPr>
        <w:tab/>
      </w:r>
      <w:r w:rsidR="006E5B9A" w:rsidRPr="00D0649A">
        <w:rPr>
          <w:rFonts w:ascii="Times New Roman" w:hAnsi="Times New Roman" w:cs="Times New Roman"/>
        </w:rPr>
        <w:tab/>
      </w:r>
      <w:r w:rsidR="00D529F5" w:rsidRPr="00D0649A">
        <w:rPr>
          <w:rFonts w:ascii="Times New Roman" w:hAnsi="Times New Roman" w:cs="Times New Roman"/>
        </w:rPr>
        <w:t xml:space="preserve"> </w:t>
      </w:r>
      <w:r w:rsidR="00082AE8" w:rsidRPr="00D0649A">
        <w:rPr>
          <w:rFonts w:ascii="Times New Roman" w:hAnsi="Times New Roman" w:cs="Times New Roman"/>
        </w:rPr>
        <w:t xml:space="preserve">  </w:t>
      </w:r>
      <w:r w:rsidR="00F7109D" w:rsidRPr="00D0649A">
        <w:rPr>
          <w:rFonts w:ascii="Times New Roman" w:hAnsi="Times New Roman" w:cs="Times New Roman"/>
        </w:rPr>
        <w:t xml:space="preserve">  </w:t>
      </w:r>
      <w:r w:rsidR="007F65DD" w:rsidRPr="00D0649A">
        <w:rPr>
          <w:rFonts w:ascii="Times New Roman" w:hAnsi="Times New Roman" w:cs="Times New Roman"/>
        </w:rPr>
        <w:t xml:space="preserve"> </w:t>
      </w:r>
      <w:r w:rsidR="00685820" w:rsidRPr="00D0649A">
        <w:rPr>
          <w:rFonts w:ascii="Times New Roman" w:hAnsi="Times New Roman" w:cs="Times New Roman"/>
        </w:rPr>
        <w:t xml:space="preserve"> </w:t>
      </w:r>
      <w:r w:rsidR="00993617" w:rsidRPr="00D0649A">
        <w:rPr>
          <w:rFonts w:ascii="Times New Roman" w:hAnsi="Times New Roman" w:cs="Times New Roman"/>
        </w:rPr>
        <w:t xml:space="preserve">    </w:t>
      </w:r>
      <w:r w:rsidR="007F65DD" w:rsidRPr="00D0649A">
        <w:rPr>
          <w:rFonts w:ascii="Times New Roman" w:hAnsi="Times New Roman" w:cs="Times New Roman"/>
        </w:rPr>
        <w:t xml:space="preserve"> </w:t>
      </w:r>
      <w:r w:rsidR="000E6E8F" w:rsidRPr="00D0649A">
        <w:rPr>
          <w:rFonts w:ascii="Times New Roman" w:hAnsi="Times New Roman" w:cs="Times New Roman"/>
        </w:rPr>
        <w:t xml:space="preserve"> </w:t>
      </w:r>
      <w:r w:rsidR="007F65DD" w:rsidRPr="00D0649A">
        <w:rPr>
          <w:rFonts w:ascii="Times New Roman" w:hAnsi="Times New Roman" w:cs="Times New Roman"/>
        </w:rPr>
        <w:t xml:space="preserve"> </w:t>
      </w:r>
      <w:r w:rsidR="00F7109D" w:rsidRPr="00D0649A">
        <w:rPr>
          <w:rFonts w:ascii="Times New Roman" w:hAnsi="Times New Roman" w:cs="Times New Roman"/>
        </w:rPr>
        <w:t xml:space="preserve">  </w:t>
      </w:r>
      <w:r w:rsidR="005C3F02" w:rsidRPr="00D0649A">
        <w:rPr>
          <w:rFonts w:ascii="Times New Roman" w:hAnsi="Times New Roman" w:cs="Times New Roman"/>
        </w:rPr>
        <w:t xml:space="preserve"> </w:t>
      </w:r>
      <w:r w:rsidR="00F7109D" w:rsidRPr="00D0649A">
        <w:rPr>
          <w:rFonts w:ascii="Times New Roman" w:hAnsi="Times New Roman" w:cs="Times New Roman"/>
        </w:rPr>
        <w:t xml:space="preserve"> </w:t>
      </w:r>
      <w:r w:rsidR="00776EC9" w:rsidRPr="00D0649A">
        <w:rPr>
          <w:rFonts w:ascii="Times New Roman" w:hAnsi="Times New Roman" w:cs="Times New Roman"/>
        </w:rPr>
        <w:t xml:space="preserve">   </w:t>
      </w:r>
      <w:r w:rsidR="00F7109D" w:rsidRPr="00D0649A">
        <w:rPr>
          <w:rFonts w:ascii="Times New Roman" w:hAnsi="Times New Roman" w:cs="Times New Roman"/>
        </w:rPr>
        <w:t xml:space="preserve">      </w:t>
      </w:r>
      <w:r w:rsidR="009658A7" w:rsidRPr="00D0649A">
        <w:rPr>
          <w:rFonts w:ascii="Times New Roman" w:hAnsi="Times New Roman" w:cs="Times New Roman"/>
        </w:rPr>
        <w:t xml:space="preserve">         </w:t>
      </w:r>
      <w:r w:rsidR="00C775A7" w:rsidRPr="00D0649A">
        <w:rPr>
          <w:rFonts w:ascii="Times New Roman" w:hAnsi="Times New Roman" w:cs="Times New Roman"/>
        </w:rPr>
        <w:t xml:space="preserve">        </w:t>
      </w:r>
      <w:r w:rsidR="00840DA6" w:rsidRPr="00D0649A">
        <w:rPr>
          <w:rFonts w:ascii="Times New Roman" w:hAnsi="Times New Roman" w:cs="Times New Roman"/>
        </w:rPr>
        <w:t xml:space="preserve"> </w:t>
      </w:r>
      <w:r w:rsidR="00C775A7" w:rsidRPr="00D0649A">
        <w:rPr>
          <w:rFonts w:ascii="Times New Roman" w:hAnsi="Times New Roman" w:cs="Times New Roman"/>
        </w:rPr>
        <w:t xml:space="preserve">  </w:t>
      </w:r>
      <w:r w:rsidR="009658A7" w:rsidRPr="00D0649A">
        <w:rPr>
          <w:rFonts w:ascii="Times New Roman" w:hAnsi="Times New Roman" w:cs="Times New Roman"/>
        </w:rPr>
        <w:t xml:space="preserve">      </w:t>
      </w:r>
      <w:r w:rsidR="006E5B9A" w:rsidRPr="00D0649A">
        <w:rPr>
          <w:rFonts w:ascii="Times New Roman" w:hAnsi="Times New Roman" w:cs="Times New Roman"/>
        </w:rPr>
        <w:tab/>
      </w:r>
      <w:r w:rsidR="009E4C8A" w:rsidRPr="00D0649A">
        <w:rPr>
          <w:rFonts w:ascii="Times New Roman" w:hAnsi="Times New Roman" w:cs="Times New Roman"/>
        </w:rPr>
        <w:tab/>
      </w:r>
      <w:r w:rsidR="00573B31" w:rsidRPr="00D0649A">
        <w:rPr>
          <w:rFonts w:ascii="Times New Roman" w:hAnsi="Times New Roman" w:cs="Times New Roman"/>
        </w:rPr>
        <w:t>«</w:t>
      </w:r>
      <w:r w:rsidR="00BB0E94">
        <w:rPr>
          <w:rFonts w:ascii="Times New Roman" w:hAnsi="Times New Roman" w:cs="Times New Roman"/>
        </w:rPr>
        <w:t>___</w:t>
      </w:r>
      <w:r w:rsidR="00573B31" w:rsidRPr="00D0649A">
        <w:rPr>
          <w:rFonts w:ascii="Times New Roman" w:hAnsi="Times New Roman" w:cs="Times New Roman"/>
        </w:rPr>
        <w:t>»</w:t>
      </w:r>
      <w:r w:rsidR="009E4C8A" w:rsidRPr="00D0649A">
        <w:rPr>
          <w:rFonts w:ascii="Times New Roman" w:hAnsi="Times New Roman" w:cs="Times New Roman"/>
        </w:rPr>
        <w:t xml:space="preserve"> </w:t>
      </w:r>
      <w:r w:rsidR="00F7109D" w:rsidRPr="00D0649A">
        <w:rPr>
          <w:rFonts w:ascii="Times New Roman" w:hAnsi="Times New Roman" w:cs="Times New Roman"/>
        </w:rPr>
        <w:t xml:space="preserve"> </w:t>
      </w:r>
      <w:r w:rsidR="00BB0E94">
        <w:rPr>
          <w:rFonts w:ascii="Times New Roman" w:hAnsi="Times New Roman" w:cs="Times New Roman"/>
        </w:rPr>
        <w:t>______________</w:t>
      </w:r>
      <w:r w:rsidR="005C49C1">
        <w:rPr>
          <w:rFonts w:ascii="Times New Roman" w:hAnsi="Times New Roman" w:cs="Times New Roman"/>
        </w:rPr>
        <w:t xml:space="preserve"> 2022</w:t>
      </w:r>
      <w:r w:rsidR="00AF7574" w:rsidRPr="00D0649A">
        <w:rPr>
          <w:rFonts w:ascii="Times New Roman" w:hAnsi="Times New Roman" w:cs="Times New Roman"/>
        </w:rPr>
        <w:t xml:space="preserve"> г</w:t>
      </w:r>
      <w:r w:rsidR="00D14FB1" w:rsidRPr="00D0649A">
        <w:rPr>
          <w:rFonts w:ascii="Times New Roman" w:hAnsi="Times New Roman" w:cs="Times New Roman"/>
        </w:rPr>
        <w:t>.</w:t>
      </w:r>
    </w:p>
    <w:p w:rsidR="00C83A68" w:rsidRPr="00D0649A" w:rsidRDefault="00C83A68" w:rsidP="00300276">
      <w:pPr>
        <w:widowControl w:val="0"/>
        <w:ind w:firstLine="0"/>
        <w:rPr>
          <w:rFonts w:ascii="Times New Roman" w:hAnsi="Times New Roman" w:cs="Times New Roman"/>
        </w:rPr>
      </w:pPr>
    </w:p>
    <w:p w:rsidR="003C500C" w:rsidRPr="00D0649A" w:rsidRDefault="003C500C" w:rsidP="003C500C">
      <w:pPr>
        <w:widowControl w:val="0"/>
        <w:ind w:firstLine="1418"/>
        <w:rPr>
          <w:rFonts w:ascii="Times New Roman" w:hAnsi="Times New Roman" w:cs="Times New Roman"/>
        </w:rPr>
      </w:pPr>
    </w:p>
    <w:p w:rsidR="00E53903" w:rsidRPr="00D0649A" w:rsidRDefault="00300276" w:rsidP="003C500C">
      <w:pPr>
        <w:widowControl w:val="0"/>
        <w:ind w:firstLine="1418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Туроператор</w:t>
      </w:r>
      <w:r w:rsidR="00CA2783" w:rsidRPr="00D0649A">
        <w:rPr>
          <w:rFonts w:ascii="Times New Roman" w:hAnsi="Times New Roman" w:cs="Times New Roman"/>
        </w:rPr>
        <w:t>: Общество с ограниченной ответственностью «</w:t>
      </w:r>
      <w:r w:rsidR="00993617" w:rsidRPr="00D0649A">
        <w:rPr>
          <w:rFonts w:ascii="Times New Roman" w:hAnsi="Times New Roman" w:cs="Times New Roman"/>
        </w:rPr>
        <w:t>Лаборатория Умных Экскурсий</w:t>
      </w:r>
      <w:r w:rsidR="00CA2783" w:rsidRPr="00D0649A">
        <w:rPr>
          <w:rFonts w:ascii="Times New Roman" w:hAnsi="Times New Roman" w:cs="Times New Roman"/>
        </w:rPr>
        <w:t>» (ООО «</w:t>
      </w:r>
      <w:r w:rsidR="00993617" w:rsidRPr="00D0649A">
        <w:rPr>
          <w:rFonts w:ascii="Times New Roman" w:hAnsi="Times New Roman" w:cs="Times New Roman"/>
        </w:rPr>
        <w:t>Лаборатория Умных Экскурсий</w:t>
      </w:r>
      <w:r w:rsidR="00CA2783" w:rsidRPr="00D0649A">
        <w:rPr>
          <w:rFonts w:ascii="Times New Roman" w:hAnsi="Times New Roman" w:cs="Times New Roman"/>
        </w:rPr>
        <w:t xml:space="preserve">»), реестровый номер в </w:t>
      </w:r>
      <w:r w:rsidR="00A333C8" w:rsidRPr="00D0649A">
        <w:rPr>
          <w:rFonts w:ascii="Times New Roman" w:hAnsi="Times New Roman" w:cs="Times New Roman"/>
        </w:rPr>
        <w:t>ЕФРТ:</w:t>
      </w:r>
      <w:r w:rsidR="00CA2783" w:rsidRPr="00D0649A">
        <w:rPr>
          <w:rFonts w:ascii="Times New Roman" w:hAnsi="Times New Roman" w:cs="Times New Roman"/>
        </w:rPr>
        <w:t xml:space="preserve"> </w:t>
      </w:r>
      <w:r w:rsidR="000B126C" w:rsidRPr="00D0649A">
        <w:rPr>
          <w:rFonts w:ascii="Times New Roman" w:hAnsi="Times New Roman" w:cs="Times New Roman"/>
        </w:rPr>
        <w:t>РТО</w:t>
      </w:r>
      <w:r w:rsidR="00CA2783" w:rsidRPr="00D0649A">
        <w:rPr>
          <w:rFonts w:ascii="Times New Roman" w:hAnsi="Times New Roman" w:cs="Times New Roman"/>
        </w:rPr>
        <w:t xml:space="preserve"> </w:t>
      </w:r>
      <w:r w:rsidR="00993617" w:rsidRPr="00D0649A">
        <w:rPr>
          <w:rFonts w:ascii="Times New Roman" w:hAnsi="Times New Roman" w:cs="Times New Roman"/>
        </w:rPr>
        <w:t>021182</w:t>
      </w:r>
      <w:r w:rsidR="00CA2783" w:rsidRPr="00D0649A">
        <w:rPr>
          <w:rFonts w:ascii="Times New Roman" w:hAnsi="Times New Roman" w:cs="Times New Roman"/>
        </w:rPr>
        <w:t xml:space="preserve">), в лице генерального директора </w:t>
      </w:r>
      <w:r w:rsidR="00BE336C" w:rsidRPr="00D0649A">
        <w:rPr>
          <w:rFonts w:ascii="Times New Roman" w:hAnsi="Times New Roman" w:cs="Times New Roman"/>
        </w:rPr>
        <w:t>Соколовой Лилии Александровны</w:t>
      </w:r>
      <w:r w:rsidR="00CA2783" w:rsidRPr="00D0649A">
        <w:rPr>
          <w:rFonts w:ascii="Times New Roman" w:hAnsi="Times New Roman" w:cs="Times New Roman"/>
        </w:rPr>
        <w:t>, действующего на основании Устава, с одной стороны,</w:t>
      </w:r>
    </w:p>
    <w:p w:rsidR="00CA2783" w:rsidRPr="00D0649A" w:rsidRDefault="005E358F" w:rsidP="00300276">
      <w:pPr>
        <w:widowControl w:val="0"/>
        <w:ind w:firstLine="0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и </w:t>
      </w:r>
      <w:r w:rsidR="00E53903" w:rsidRPr="00D0649A">
        <w:rPr>
          <w:rFonts w:ascii="Times New Roman" w:hAnsi="Times New Roman" w:cs="Times New Roman"/>
        </w:rPr>
        <w:t>Заказчик:__</w:t>
      </w:r>
      <w:r w:rsidRPr="00D0649A">
        <w:rPr>
          <w:rFonts w:ascii="Times New Roman" w:hAnsi="Times New Roman" w:cs="Times New Roman"/>
        </w:rPr>
        <w:t>__</w:t>
      </w:r>
      <w:r w:rsidR="00E53903" w:rsidRPr="00D0649A">
        <w:rPr>
          <w:rFonts w:ascii="Times New Roman" w:hAnsi="Times New Roman" w:cs="Times New Roman"/>
        </w:rPr>
        <w:t>_____________________________________</w:t>
      </w:r>
      <w:r w:rsidR="00384B59" w:rsidRPr="00D0649A">
        <w:rPr>
          <w:rFonts w:ascii="Times New Roman" w:hAnsi="Times New Roman" w:cs="Times New Roman"/>
        </w:rPr>
        <w:t>______________________________</w:t>
      </w:r>
      <w:r w:rsidR="00E53903" w:rsidRPr="00D0649A">
        <w:rPr>
          <w:rFonts w:ascii="Times New Roman" w:hAnsi="Times New Roman" w:cs="Times New Roman"/>
        </w:rPr>
        <w:t>,</w:t>
      </w:r>
      <w:r w:rsidR="00237D1F" w:rsidRPr="00D0649A">
        <w:rPr>
          <w:rFonts w:ascii="Times New Roman" w:hAnsi="Times New Roman" w:cs="Times New Roman"/>
        </w:rPr>
        <w:t xml:space="preserve"> </w:t>
      </w:r>
      <w:r w:rsidR="00E53903" w:rsidRPr="00D0649A">
        <w:rPr>
          <w:rFonts w:ascii="Times New Roman" w:hAnsi="Times New Roman" w:cs="Times New Roman"/>
        </w:rPr>
        <w:t>от имени граждан РФ – законных представителей детей (турист</w:t>
      </w:r>
      <w:r w:rsidR="00BE6505" w:rsidRPr="00D0649A">
        <w:rPr>
          <w:rFonts w:ascii="Times New Roman" w:hAnsi="Times New Roman" w:cs="Times New Roman"/>
        </w:rPr>
        <w:t>ов</w:t>
      </w:r>
      <w:r w:rsidR="00E53903" w:rsidRPr="00D0649A">
        <w:rPr>
          <w:rFonts w:ascii="Times New Roman" w:hAnsi="Times New Roman" w:cs="Times New Roman"/>
        </w:rPr>
        <w:t xml:space="preserve">), поименованных в </w:t>
      </w:r>
      <w:r w:rsidR="009B2794" w:rsidRPr="00D0649A">
        <w:rPr>
          <w:rFonts w:ascii="Times New Roman" w:hAnsi="Times New Roman" w:cs="Times New Roman"/>
        </w:rPr>
        <w:t>заявке на бронирование (Приложение № 1 к Договору), являющей</w:t>
      </w:r>
      <w:r w:rsidR="00E53903" w:rsidRPr="00D0649A">
        <w:rPr>
          <w:rFonts w:ascii="Times New Roman" w:hAnsi="Times New Roman" w:cs="Times New Roman"/>
        </w:rPr>
        <w:t xml:space="preserve">ся неотъемлемой частью настоящего договора, с третьей стороны, </w:t>
      </w:r>
      <w:r w:rsidR="00CA2783" w:rsidRPr="00D0649A">
        <w:rPr>
          <w:rFonts w:ascii="Times New Roman" w:hAnsi="Times New Roman" w:cs="Times New Roman"/>
        </w:rPr>
        <w:t>вместе именуемы</w:t>
      </w:r>
      <w:r w:rsidRPr="00D0649A">
        <w:rPr>
          <w:rFonts w:ascii="Times New Roman" w:hAnsi="Times New Roman" w:cs="Times New Roman"/>
        </w:rPr>
        <w:t xml:space="preserve">е Стороны, заключили настоящий </w:t>
      </w:r>
      <w:r w:rsidR="00CA2783" w:rsidRPr="00D0649A">
        <w:rPr>
          <w:rFonts w:ascii="Times New Roman" w:hAnsi="Times New Roman" w:cs="Times New Roman"/>
        </w:rPr>
        <w:t>договор</w:t>
      </w:r>
      <w:r w:rsidR="00E53903" w:rsidRPr="00D0649A">
        <w:rPr>
          <w:rFonts w:ascii="Times New Roman" w:hAnsi="Times New Roman" w:cs="Times New Roman"/>
        </w:rPr>
        <w:t xml:space="preserve"> </w:t>
      </w:r>
      <w:r w:rsidR="00BE6505" w:rsidRPr="00D0649A">
        <w:rPr>
          <w:rFonts w:ascii="Times New Roman" w:hAnsi="Times New Roman" w:cs="Times New Roman"/>
        </w:rPr>
        <w:t xml:space="preserve">(далее по тексту – «Договор») </w:t>
      </w:r>
      <w:r w:rsidR="00CA2783" w:rsidRPr="00D0649A">
        <w:rPr>
          <w:rFonts w:ascii="Times New Roman" w:hAnsi="Times New Roman" w:cs="Times New Roman"/>
        </w:rPr>
        <w:t>о нижеследующем:</w:t>
      </w:r>
    </w:p>
    <w:p w:rsidR="00E53903" w:rsidRPr="00D0649A" w:rsidRDefault="00E53903" w:rsidP="00300276">
      <w:pPr>
        <w:widowControl w:val="0"/>
        <w:ind w:firstLine="0"/>
        <w:rPr>
          <w:rFonts w:ascii="Times New Roman" w:hAnsi="Times New Roman" w:cs="Times New Roman"/>
        </w:rPr>
      </w:pPr>
    </w:p>
    <w:p w:rsidR="00E53903" w:rsidRPr="00D0649A" w:rsidRDefault="00E53903" w:rsidP="00300276">
      <w:pPr>
        <w:pStyle w:val="1"/>
        <w:keepNext w:val="0"/>
        <w:widowControl w:val="0"/>
        <w:ind w:left="0" w:firstLine="709"/>
        <w:jc w:val="both"/>
        <w:rPr>
          <w:sz w:val="24"/>
          <w:szCs w:val="24"/>
        </w:rPr>
      </w:pPr>
      <w:r w:rsidRPr="00D0649A">
        <w:rPr>
          <w:sz w:val="24"/>
          <w:szCs w:val="24"/>
        </w:rPr>
        <w:t xml:space="preserve">1. </w:t>
      </w:r>
      <w:r w:rsidR="003F2439" w:rsidRPr="00D0649A">
        <w:rPr>
          <w:sz w:val="24"/>
          <w:szCs w:val="24"/>
        </w:rPr>
        <w:t>Понятия</w:t>
      </w:r>
      <w:r w:rsidRPr="00D0649A">
        <w:rPr>
          <w:sz w:val="24"/>
          <w:szCs w:val="24"/>
        </w:rPr>
        <w:t>, используемые в настоящем договоре</w:t>
      </w:r>
    </w:p>
    <w:p w:rsidR="00E53903" w:rsidRPr="00D0649A" w:rsidRDefault="00E53903" w:rsidP="00300276">
      <w:pPr>
        <w:widowControl w:val="0"/>
        <w:ind w:firstLine="709"/>
        <w:rPr>
          <w:rFonts w:ascii="Times New Roman" w:hAnsi="Times New Roman" w:cs="Times New Roman"/>
        </w:rPr>
      </w:pPr>
      <w:bookmarkStart w:id="0" w:name="sub_1"/>
      <w:r w:rsidRPr="00D0649A">
        <w:rPr>
          <w:rFonts w:ascii="Times New Roman" w:hAnsi="Times New Roman" w:cs="Times New Roman"/>
        </w:rPr>
        <w:t xml:space="preserve">1.1. </w:t>
      </w:r>
      <w:r w:rsidR="003F2439" w:rsidRPr="00D0649A">
        <w:rPr>
          <w:rFonts w:ascii="Times New Roman" w:hAnsi="Times New Roman" w:cs="Times New Roman"/>
        </w:rPr>
        <w:t xml:space="preserve">Понятия, используемые в настоящем </w:t>
      </w:r>
      <w:r w:rsidR="00BE6505" w:rsidRPr="00D0649A">
        <w:rPr>
          <w:rFonts w:ascii="Times New Roman" w:hAnsi="Times New Roman" w:cs="Times New Roman"/>
        </w:rPr>
        <w:t>Д</w:t>
      </w:r>
      <w:r w:rsidR="003F2439" w:rsidRPr="00D0649A">
        <w:rPr>
          <w:rFonts w:ascii="Times New Roman" w:hAnsi="Times New Roman" w:cs="Times New Roman"/>
        </w:rPr>
        <w:t>оговоре, такие как «</w:t>
      </w:r>
      <w:r w:rsidR="003F2439" w:rsidRPr="00D0649A">
        <w:rPr>
          <w:rFonts w:ascii="Times New Roman" w:hAnsi="Times New Roman" w:cs="Times New Roman"/>
          <w:i/>
        </w:rPr>
        <w:t>туристский продукт</w:t>
      </w:r>
      <w:r w:rsidR="003F2439" w:rsidRPr="00D0649A">
        <w:rPr>
          <w:rFonts w:ascii="Times New Roman" w:hAnsi="Times New Roman" w:cs="Times New Roman"/>
        </w:rPr>
        <w:t xml:space="preserve">», </w:t>
      </w:r>
      <w:r w:rsidR="00B5480A" w:rsidRPr="00D0649A">
        <w:rPr>
          <w:rFonts w:ascii="Times New Roman" w:hAnsi="Times New Roman" w:cs="Times New Roman"/>
        </w:rPr>
        <w:t>«</w:t>
      </w:r>
      <w:r w:rsidR="00B5480A" w:rsidRPr="00D0649A">
        <w:rPr>
          <w:rFonts w:ascii="Times New Roman" w:hAnsi="Times New Roman" w:cs="Times New Roman"/>
          <w:i/>
        </w:rPr>
        <w:t>путешествие</w:t>
      </w:r>
      <w:r w:rsidR="00B5480A" w:rsidRPr="00D0649A">
        <w:rPr>
          <w:rFonts w:ascii="Times New Roman" w:hAnsi="Times New Roman" w:cs="Times New Roman"/>
        </w:rPr>
        <w:t xml:space="preserve">», </w:t>
      </w:r>
      <w:r w:rsidR="003F2439" w:rsidRPr="00D0649A">
        <w:rPr>
          <w:rFonts w:ascii="Times New Roman" w:hAnsi="Times New Roman" w:cs="Times New Roman"/>
        </w:rPr>
        <w:t>«</w:t>
      </w:r>
      <w:r w:rsidR="003F2439" w:rsidRPr="00D0649A">
        <w:rPr>
          <w:rFonts w:ascii="Times New Roman" w:hAnsi="Times New Roman" w:cs="Times New Roman"/>
          <w:i/>
        </w:rPr>
        <w:t>туроператор</w:t>
      </w:r>
      <w:r w:rsidR="003F2439" w:rsidRPr="00D0649A">
        <w:rPr>
          <w:rFonts w:ascii="Times New Roman" w:hAnsi="Times New Roman" w:cs="Times New Roman"/>
        </w:rPr>
        <w:t>», «</w:t>
      </w:r>
      <w:r w:rsidR="003F2439" w:rsidRPr="00D0649A">
        <w:rPr>
          <w:rFonts w:ascii="Times New Roman" w:hAnsi="Times New Roman" w:cs="Times New Roman"/>
          <w:i/>
        </w:rPr>
        <w:t>турист</w:t>
      </w:r>
      <w:r w:rsidR="003F2439" w:rsidRPr="00D0649A">
        <w:rPr>
          <w:rFonts w:ascii="Times New Roman" w:hAnsi="Times New Roman" w:cs="Times New Roman"/>
        </w:rPr>
        <w:t>», «</w:t>
      </w:r>
      <w:r w:rsidR="003F2439" w:rsidRPr="00D0649A">
        <w:rPr>
          <w:rFonts w:ascii="Times New Roman" w:hAnsi="Times New Roman" w:cs="Times New Roman"/>
          <w:i/>
        </w:rPr>
        <w:t>заказчик</w:t>
      </w:r>
      <w:r w:rsidR="003F2439" w:rsidRPr="00D0649A">
        <w:rPr>
          <w:rFonts w:ascii="Times New Roman" w:hAnsi="Times New Roman" w:cs="Times New Roman"/>
        </w:rPr>
        <w:t>», «</w:t>
      </w:r>
      <w:r w:rsidR="003F2439" w:rsidRPr="00D0649A">
        <w:rPr>
          <w:rFonts w:ascii="Times New Roman" w:hAnsi="Times New Roman" w:cs="Times New Roman"/>
          <w:i/>
        </w:rPr>
        <w:t>туризм детский</w:t>
      </w:r>
      <w:r w:rsidR="003F2439" w:rsidRPr="00D0649A">
        <w:rPr>
          <w:rFonts w:ascii="Times New Roman" w:hAnsi="Times New Roman" w:cs="Times New Roman"/>
        </w:rPr>
        <w:t>», «</w:t>
      </w:r>
      <w:r w:rsidR="003F2439" w:rsidRPr="00D0649A">
        <w:rPr>
          <w:rFonts w:ascii="Times New Roman" w:hAnsi="Times New Roman" w:cs="Times New Roman"/>
          <w:i/>
        </w:rPr>
        <w:t>экскурсант</w:t>
      </w:r>
      <w:r w:rsidR="003F2439" w:rsidRPr="00D0649A">
        <w:rPr>
          <w:rFonts w:ascii="Times New Roman" w:hAnsi="Times New Roman" w:cs="Times New Roman"/>
        </w:rPr>
        <w:t>» применяются в значении, установленном Федеральным законом от 24 ноября 1996 г. N 132-ФЗ «Об основах туристской деятельности в Российской Федерации».</w:t>
      </w:r>
    </w:p>
    <w:p w:rsidR="003F2439" w:rsidRPr="00D0649A" w:rsidRDefault="003F2439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1.2. Настоящий </w:t>
      </w:r>
      <w:r w:rsidR="00BE6505" w:rsidRPr="00D0649A">
        <w:rPr>
          <w:rFonts w:ascii="Times New Roman" w:hAnsi="Times New Roman" w:cs="Times New Roman"/>
        </w:rPr>
        <w:t>Д</w:t>
      </w:r>
      <w:r w:rsidRPr="00D0649A">
        <w:rPr>
          <w:rFonts w:ascii="Times New Roman" w:hAnsi="Times New Roman" w:cs="Times New Roman"/>
        </w:rPr>
        <w:t xml:space="preserve">оговор составлен в соответствии с примерной формой договора о реализации туристского продукта (утв. приказом Минкультуры России от </w:t>
      </w:r>
      <w:r w:rsidR="000B126C" w:rsidRPr="00D0649A">
        <w:rPr>
          <w:rFonts w:ascii="Times New Roman" w:hAnsi="Times New Roman" w:cs="Times New Roman"/>
        </w:rPr>
        <w:t>31 октября</w:t>
      </w:r>
      <w:r w:rsidRPr="00D0649A">
        <w:rPr>
          <w:rFonts w:ascii="Times New Roman" w:hAnsi="Times New Roman" w:cs="Times New Roman"/>
        </w:rPr>
        <w:t xml:space="preserve"> 2016 г. № </w:t>
      </w:r>
      <w:r w:rsidR="000B126C" w:rsidRPr="00D0649A">
        <w:rPr>
          <w:rFonts w:ascii="Times New Roman" w:hAnsi="Times New Roman" w:cs="Times New Roman"/>
        </w:rPr>
        <w:t>2386</w:t>
      </w:r>
      <w:r w:rsidRPr="00D0649A">
        <w:rPr>
          <w:rFonts w:ascii="Times New Roman" w:hAnsi="Times New Roman" w:cs="Times New Roman"/>
        </w:rPr>
        <w:t>, а также Правилами оказания услуг по реализации туристского продукта (утв. постановлением Правительства РФ от 18 июля 2007 г. № 452).</w:t>
      </w:r>
    </w:p>
    <w:p w:rsidR="00E53903" w:rsidRPr="00D0649A" w:rsidRDefault="00E53903" w:rsidP="00300276">
      <w:pPr>
        <w:widowControl w:val="0"/>
        <w:rPr>
          <w:rFonts w:ascii="Times New Roman" w:hAnsi="Times New Roman" w:cs="Times New Roman"/>
        </w:rPr>
      </w:pPr>
    </w:p>
    <w:p w:rsidR="009E4C8A" w:rsidRPr="00D0649A" w:rsidRDefault="00BE6505" w:rsidP="00300276">
      <w:pPr>
        <w:pStyle w:val="1"/>
        <w:keepNext w:val="0"/>
        <w:widowControl w:val="0"/>
        <w:ind w:left="0" w:firstLine="709"/>
        <w:jc w:val="both"/>
        <w:rPr>
          <w:sz w:val="24"/>
          <w:szCs w:val="24"/>
        </w:rPr>
      </w:pPr>
      <w:r w:rsidRPr="00D0649A">
        <w:rPr>
          <w:sz w:val="24"/>
          <w:szCs w:val="24"/>
        </w:rPr>
        <w:t>2</w:t>
      </w:r>
      <w:r w:rsidR="009E4C8A" w:rsidRPr="00D0649A">
        <w:rPr>
          <w:sz w:val="24"/>
          <w:szCs w:val="24"/>
        </w:rPr>
        <w:t xml:space="preserve">. Предмет </w:t>
      </w:r>
      <w:r w:rsidRPr="00D0649A">
        <w:rPr>
          <w:sz w:val="24"/>
          <w:szCs w:val="24"/>
        </w:rPr>
        <w:t>Д</w:t>
      </w:r>
      <w:r w:rsidR="009E4C8A" w:rsidRPr="00D0649A">
        <w:rPr>
          <w:sz w:val="24"/>
          <w:szCs w:val="24"/>
        </w:rPr>
        <w:t>оговора</w:t>
      </w:r>
    </w:p>
    <w:p w:rsidR="003F2439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2.1. Настоящий Договор заключён с целью разработки</w:t>
      </w:r>
      <w:r w:rsidR="003F2439" w:rsidRPr="00D0649A">
        <w:rPr>
          <w:rFonts w:ascii="Times New Roman" w:hAnsi="Times New Roman" w:cs="Times New Roman"/>
        </w:rPr>
        <w:t xml:space="preserve"> и организаци</w:t>
      </w:r>
      <w:r w:rsidRPr="00D0649A">
        <w:rPr>
          <w:rFonts w:ascii="Times New Roman" w:hAnsi="Times New Roman" w:cs="Times New Roman"/>
        </w:rPr>
        <w:t>и</w:t>
      </w:r>
      <w:r w:rsidR="003F2439" w:rsidRPr="00D0649A">
        <w:rPr>
          <w:rFonts w:ascii="Times New Roman" w:hAnsi="Times New Roman" w:cs="Times New Roman"/>
        </w:rPr>
        <w:t xml:space="preserve"> реализации комплекса мер по организации экскурсий и путешествий с культурно-познавательными целями для обучающихся в общеобразовательных орга</w:t>
      </w:r>
      <w:r w:rsidRPr="00D0649A">
        <w:rPr>
          <w:rFonts w:ascii="Times New Roman" w:hAnsi="Times New Roman" w:cs="Times New Roman"/>
        </w:rPr>
        <w:t xml:space="preserve">низациях Одинцовского </w:t>
      </w:r>
      <w:r w:rsidR="00F02005" w:rsidRPr="00D0649A">
        <w:rPr>
          <w:rFonts w:ascii="Times New Roman" w:hAnsi="Times New Roman" w:cs="Times New Roman"/>
        </w:rPr>
        <w:t xml:space="preserve">и Красногорского </w:t>
      </w:r>
      <w:r w:rsidRPr="00D0649A">
        <w:rPr>
          <w:rFonts w:ascii="Times New Roman" w:hAnsi="Times New Roman" w:cs="Times New Roman"/>
        </w:rPr>
        <w:t>муниципальн</w:t>
      </w:r>
      <w:r w:rsidR="00F02005" w:rsidRPr="00D0649A">
        <w:rPr>
          <w:rFonts w:ascii="Times New Roman" w:hAnsi="Times New Roman" w:cs="Times New Roman"/>
        </w:rPr>
        <w:t>ых</w:t>
      </w:r>
      <w:r w:rsidRPr="00D0649A">
        <w:rPr>
          <w:rFonts w:ascii="Times New Roman" w:hAnsi="Times New Roman" w:cs="Times New Roman"/>
        </w:rPr>
        <w:t xml:space="preserve"> район</w:t>
      </w:r>
      <w:r w:rsidR="00F02005" w:rsidRPr="00D0649A">
        <w:rPr>
          <w:rFonts w:ascii="Times New Roman" w:hAnsi="Times New Roman" w:cs="Times New Roman"/>
        </w:rPr>
        <w:t>ов</w:t>
      </w:r>
      <w:r w:rsidRPr="00D0649A">
        <w:rPr>
          <w:rFonts w:ascii="Times New Roman" w:hAnsi="Times New Roman" w:cs="Times New Roman"/>
        </w:rPr>
        <w:t xml:space="preserve"> Московской области.</w:t>
      </w:r>
    </w:p>
    <w:bookmarkEnd w:id="0"/>
    <w:p w:rsidR="00E53903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2</w:t>
      </w:r>
      <w:r w:rsidR="00E53903" w:rsidRPr="00D0649A">
        <w:rPr>
          <w:rFonts w:ascii="Times New Roman" w:hAnsi="Times New Roman" w:cs="Times New Roman"/>
        </w:rPr>
        <w:t>.</w:t>
      </w:r>
      <w:r w:rsidRPr="00D0649A">
        <w:rPr>
          <w:rFonts w:ascii="Times New Roman" w:hAnsi="Times New Roman" w:cs="Times New Roman"/>
        </w:rPr>
        <w:t>2</w:t>
      </w:r>
      <w:r w:rsidR="00E53903" w:rsidRPr="00D0649A">
        <w:rPr>
          <w:rFonts w:ascii="Times New Roman" w:hAnsi="Times New Roman" w:cs="Times New Roman"/>
        </w:rPr>
        <w:t xml:space="preserve">. В соответствии с </w:t>
      </w:r>
      <w:r w:rsidRPr="00D0649A">
        <w:rPr>
          <w:rFonts w:ascii="Times New Roman" w:hAnsi="Times New Roman" w:cs="Times New Roman"/>
        </w:rPr>
        <w:t>Д</w:t>
      </w:r>
      <w:r w:rsidR="00E53903" w:rsidRPr="00D0649A">
        <w:rPr>
          <w:rFonts w:ascii="Times New Roman" w:hAnsi="Times New Roman" w:cs="Times New Roman"/>
        </w:rPr>
        <w:t xml:space="preserve">оговором Туроператор обязуется обеспечить оказание Заказчику комплекса услуг, входящих в туристский продукт, полный перечень и потребительские свойства которого указаны в заявке на бронирование (Приложение </w:t>
      </w:r>
      <w:r w:rsidRPr="00D0649A">
        <w:rPr>
          <w:rFonts w:ascii="Times New Roman" w:hAnsi="Times New Roman" w:cs="Times New Roman"/>
        </w:rPr>
        <w:t>№ </w:t>
      </w:r>
      <w:r w:rsidR="00E53903" w:rsidRPr="00D0649A">
        <w:rPr>
          <w:rFonts w:ascii="Times New Roman" w:hAnsi="Times New Roman" w:cs="Times New Roman"/>
        </w:rPr>
        <w:t>1 к Договору) (далее - Туристский продукт), а Заказчик обязуется оплатить Туристский продукт.</w:t>
      </w:r>
    </w:p>
    <w:p w:rsidR="009B2794" w:rsidRPr="00D0649A" w:rsidRDefault="009B2794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2.3. Сведения о туристах в объёме, необходимом для исполнения Договора, указаны в </w:t>
      </w:r>
      <w:r w:rsidR="00CA68A3" w:rsidRPr="00D0649A">
        <w:rPr>
          <w:rFonts w:ascii="Times New Roman" w:hAnsi="Times New Roman" w:cs="Times New Roman"/>
        </w:rPr>
        <w:t xml:space="preserve">Согласии </w:t>
      </w:r>
      <w:r w:rsidRPr="00D0649A">
        <w:rPr>
          <w:rFonts w:ascii="Times New Roman" w:hAnsi="Times New Roman" w:cs="Times New Roman"/>
        </w:rPr>
        <w:t>(Приложение № 1 к Договору). Информация о Туроператоре указана в Приложении N 2 к Договору.</w:t>
      </w:r>
    </w:p>
    <w:p w:rsidR="009B2794" w:rsidRPr="00D0649A" w:rsidRDefault="009B2794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2.3. </w:t>
      </w:r>
      <w:r w:rsidR="005E358F" w:rsidRPr="00D0649A">
        <w:rPr>
          <w:rFonts w:ascii="Times New Roman" w:hAnsi="Times New Roman" w:cs="Times New Roman"/>
        </w:rPr>
        <w:t xml:space="preserve">Стороны совместно, или Заказчик и </w:t>
      </w:r>
      <w:r w:rsidR="00161AD4" w:rsidRPr="00D0649A">
        <w:rPr>
          <w:rFonts w:ascii="Times New Roman" w:hAnsi="Times New Roman" w:cs="Times New Roman"/>
        </w:rPr>
        <w:t xml:space="preserve">Туроператор </w:t>
      </w:r>
      <w:r w:rsidR="005E358F" w:rsidRPr="00D0649A">
        <w:rPr>
          <w:rFonts w:ascii="Times New Roman" w:hAnsi="Times New Roman" w:cs="Times New Roman"/>
        </w:rPr>
        <w:t>по отдельности, при необходимости организации выезда группы автобусами</w:t>
      </w:r>
      <w:r w:rsidR="00161AD4" w:rsidRPr="00D0649A">
        <w:rPr>
          <w:rFonts w:ascii="Times New Roman" w:hAnsi="Times New Roman" w:cs="Times New Roman"/>
        </w:rPr>
        <w:t>,</w:t>
      </w:r>
      <w:r w:rsidR="005E358F" w:rsidRPr="00D0649A">
        <w:rPr>
          <w:rFonts w:ascii="Times New Roman" w:hAnsi="Times New Roman" w:cs="Times New Roman"/>
        </w:rPr>
        <w:t xml:space="preserve"> могут обратиться к общеобразовательной организации</w:t>
      </w:r>
      <w:r w:rsidR="00161AD4" w:rsidRPr="00D0649A">
        <w:rPr>
          <w:rFonts w:ascii="Times New Roman" w:hAnsi="Times New Roman" w:cs="Times New Roman"/>
        </w:rPr>
        <w:t xml:space="preserve"> Одинцовского муниципального района Московской области, в которой обучаются туристы, для содействия в  организации</w:t>
      </w:r>
      <w:r w:rsidRPr="00D0649A">
        <w:rPr>
          <w:rFonts w:ascii="Times New Roman" w:hAnsi="Times New Roman" w:cs="Times New Roman"/>
        </w:rPr>
        <w:t xml:space="preserve"> выезда группы туристов в объёме, требуемом действующими нормами, в частности Правилами организованной перевозки группы детей автобусами (утв. постановлением Правительства РФ </w:t>
      </w:r>
      <w:r w:rsidR="005E0E41" w:rsidRPr="00D0649A">
        <w:rPr>
          <w:rFonts w:ascii="Times New Roman" w:hAnsi="Times New Roman" w:cs="Times New Roman"/>
        </w:rPr>
        <w:t>от 23 сентября 2020 г. № 1527</w:t>
      </w:r>
      <w:r w:rsidRPr="00D0649A">
        <w:rPr>
          <w:rFonts w:ascii="Times New Roman" w:hAnsi="Times New Roman" w:cs="Times New Roman"/>
        </w:rPr>
        <w:t>).</w:t>
      </w:r>
    </w:p>
    <w:p w:rsidR="00300276" w:rsidRPr="00D0649A" w:rsidRDefault="00300276" w:rsidP="00300276">
      <w:pPr>
        <w:widowControl w:val="0"/>
        <w:ind w:firstLine="709"/>
        <w:rPr>
          <w:rFonts w:ascii="Times New Roman" w:hAnsi="Times New Roman" w:cs="Times New Roman"/>
        </w:rPr>
      </w:pP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3. Общая цена Туристского продукта и порядок оплаты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3.1. Общая цена Туристского продукта указана в заявке на бронирование (Приложение № 1 к Договору).</w:t>
      </w:r>
    </w:p>
    <w:p w:rsidR="0006651B" w:rsidRPr="00D0649A" w:rsidRDefault="00BE6505" w:rsidP="0006651B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lastRenderedPageBreak/>
        <w:t xml:space="preserve">3.2. </w:t>
      </w:r>
      <w:r w:rsidR="0006651B" w:rsidRPr="00D0649A">
        <w:rPr>
          <w:rFonts w:ascii="Times New Roman" w:hAnsi="Times New Roman" w:cs="Times New Roman"/>
        </w:rPr>
        <w:t xml:space="preserve">Оплата осуществляется Заказчиком в следующем порядке: Заказчик оплачивает Туристский продукт в размере 100 % от его стоимости, указанной в п. 3.1. Договора в срок не позднее </w:t>
      </w:r>
      <w:r w:rsidR="00D0649A" w:rsidRPr="00D0649A">
        <w:rPr>
          <w:rFonts w:ascii="Times New Roman" w:hAnsi="Times New Roman" w:cs="Times New Roman"/>
        </w:rPr>
        <w:t>трех</w:t>
      </w:r>
      <w:r w:rsidR="0006651B" w:rsidRPr="00D0649A">
        <w:rPr>
          <w:rFonts w:ascii="Times New Roman" w:hAnsi="Times New Roman" w:cs="Times New Roman"/>
        </w:rPr>
        <w:t xml:space="preserve"> рабочих дней после даты заключения Договора</w:t>
      </w:r>
      <w:r w:rsidR="007D2831">
        <w:rPr>
          <w:rFonts w:ascii="Times New Roman" w:hAnsi="Times New Roman" w:cs="Times New Roman"/>
        </w:rPr>
        <w:t xml:space="preserve"> п</w:t>
      </w:r>
      <w:r w:rsidR="0006651B" w:rsidRPr="00D0649A">
        <w:rPr>
          <w:rFonts w:ascii="Times New Roman" w:hAnsi="Times New Roman" w:cs="Times New Roman"/>
        </w:rPr>
        <w:t>утём перечисления денежных средств на расчётный счёт Туроператора, указанный в настоящем договоре  либо внесением денежных средств в кассу Туроператора (по своему выбору).</w:t>
      </w:r>
    </w:p>
    <w:p w:rsidR="002E39AD" w:rsidRPr="00D0649A" w:rsidRDefault="002E39AD" w:rsidP="00300276">
      <w:pPr>
        <w:widowControl w:val="0"/>
        <w:ind w:firstLine="709"/>
        <w:rPr>
          <w:rFonts w:ascii="Times New Roman" w:hAnsi="Times New Roman" w:cs="Times New Roman"/>
        </w:rPr>
      </w:pPr>
    </w:p>
    <w:p w:rsidR="00BE6505" w:rsidRPr="00D0649A" w:rsidRDefault="0072056C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3.3. Датой оплаты по Договору считается дата поступления денежных средств на расчётный счёт Туроператора, либо дата поступления денежных средств в кассу Туроператора.</w:t>
      </w:r>
    </w:p>
    <w:p w:rsidR="008C3E91" w:rsidRPr="00D0649A" w:rsidRDefault="008C3E91" w:rsidP="008C3E91">
      <w:pPr>
        <w:spacing w:line="360" w:lineRule="exact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3.4. Заказчик и Туроператор вправе расторгнуть настоящий договор или уменьшить количество туристов, указанных в Приложении № 1 к настоящему договору полностью (расторгнуть договор) или частично (в любом объеме), письменно уведомив об этом Туроператора при условии оплаты Туроператору фактически понесенных им расходов, связанных с исполнением обязательств по настоящему договору.</w:t>
      </w:r>
    </w:p>
    <w:p w:rsidR="008C3E91" w:rsidRPr="00D0649A" w:rsidRDefault="008C3E91" w:rsidP="008C3E91">
      <w:pPr>
        <w:spacing w:line="360" w:lineRule="exact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Суммы фактических расходов Туроператора в зависимости от сроков указанного выше уведомления относительно сроков заезда туристов составляют:</w:t>
      </w:r>
    </w:p>
    <w:p w:rsidR="008C3E91" w:rsidRPr="00D0649A" w:rsidRDefault="008C3E91" w:rsidP="008C3E91">
      <w:pPr>
        <w:spacing w:line="360" w:lineRule="exact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- в случае уведомления Туроператора менее, чем за 1</w:t>
      </w:r>
      <w:r w:rsidR="0080287C" w:rsidRPr="00D0649A">
        <w:rPr>
          <w:rFonts w:ascii="Times New Roman" w:hAnsi="Times New Roman" w:cs="Times New Roman"/>
        </w:rPr>
        <w:t>0</w:t>
      </w:r>
      <w:r w:rsidRPr="00D0649A">
        <w:rPr>
          <w:rFonts w:ascii="Times New Roman" w:hAnsi="Times New Roman" w:cs="Times New Roman"/>
        </w:rPr>
        <w:t xml:space="preserve"> (</w:t>
      </w:r>
      <w:r w:rsidR="0080287C" w:rsidRPr="00D0649A">
        <w:rPr>
          <w:rFonts w:ascii="Times New Roman" w:hAnsi="Times New Roman" w:cs="Times New Roman"/>
        </w:rPr>
        <w:t>десять</w:t>
      </w:r>
      <w:r w:rsidRPr="00D0649A">
        <w:rPr>
          <w:rFonts w:ascii="Times New Roman" w:hAnsi="Times New Roman" w:cs="Times New Roman"/>
        </w:rPr>
        <w:t>) календарных дней до даты заезда туриста/туристов, указанной в Приложении № 1 к настоящему договору – 30 % стоимости услуг;</w:t>
      </w:r>
    </w:p>
    <w:p w:rsidR="008C3E91" w:rsidRPr="00D0649A" w:rsidRDefault="008C3E91" w:rsidP="008C3E91">
      <w:pPr>
        <w:spacing w:line="360" w:lineRule="exact"/>
        <w:ind w:firstLine="709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- в случае уведомления Туроператора менее, чем за 5 (пять) календарных дней до даты заезда туриста/туристов, указанной в Приложении № 1 к настоящему договору – 100 % стоимости услуг.</w:t>
      </w:r>
    </w:p>
    <w:p w:rsidR="008C3E91" w:rsidRPr="00D0649A" w:rsidRDefault="008C3E91" w:rsidP="008C3E91">
      <w:pPr>
        <w:spacing w:line="360" w:lineRule="exact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Фактическими расходами Исполнителя являются денежные средства, уплаченные им, в том числе, как неустойки и штрафы во исполнение обязательств по договорам с контрагентами. </w:t>
      </w:r>
    </w:p>
    <w:p w:rsidR="008C3E91" w:rsidRPr="00D0649A" w:rsidRDefault="008C3E91" w:rsidP="00300276">
      <w:pPr>
        <w:widowControl w:val="0"/>
        <w:ind w:firstLine="709"/>
        <w:rPr>
          <w:rFonts w:ascii="Times New Roman" w:hAnsi="Times New Roman" w:cs="Times New Roman"/>
        </w:rPr>
      </w:pP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4. Взаимодействие Сторон</w:t>
      </w:r>
    </w:p>
    <w:p w:rsidR="00BE6505" w:rsidRPr="00D0649A" w:rsidRDefault="009B2794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4</w:t>
      </w:r>
      <w:r w:rsidR="00BE6505" w:rsidRPr="00D0649A">
        <w:rPr>
          <w:rFonts w:ascii="Times New Roman" w:hAnsi="Times New Roman" w:cs="Times New Roman"/>
        </w:rPr>
        <w:t xml:space="preserve">.1. </w:t>
      </w:r>
      <w:r w:rsidR="00300276" w:rsidRPr="00D0649A">
        <w:rPr>
          <w:rFonts w:ascii="Times New Roman" w:hAnsi="Times New Roman" w:cs="Times New Roman"/>
        </w:rPr>
        <w:t>Туроператор</w:t>
      </w:r>
      <w:r w:rsidR="00BE6505" w:rsidRPr="00D0649A">
        <w:rPr>
          <w:rFonts w:ascii="Times New Roman" w:hAnsi="Times New Roman" w:cs="Times New Roman"/>
        </w:rPr>
        <w:t xml:space="preserve"> обязан: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- предоставить Заказчику достоверную ин</w:t>
      </w:r>
      <w:bookmarkStart w:id="1" w:name="_GoBack"/>
      <w:bookmarkEnd w:id="1"/>
      <w:r w:rsidRPr="00D0649A">
        <w:rPr>
          <w:rFonts w:ascii="Times New Roman" w:hAnsi="Times New Roman" w:cs="Times New Roman"/>
        </w:rPr>
        <w:t>формацию о потребительских свойствах Туристского продукта, а также информацию, предусмотренную Приложением к Заявке на бронирование;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- не позднее 24 часов до начала путешествия передать Заказчику оригинал Договора, документы, удостоверяющие право Заказчика на получение услуги, входящей в Туристский продукт</w:t>
      </w:r>
      <w:r w:rsidR="0072056C" w:rsidRPr="00D0649A">
        <w:rPr>
          <w:rFonts w:ascii="Times New Roman" w:hAnsi="Times New Roman" w:cs="Times New Roman"/>
        </w:rPr>
        <w:t>,</w:t>
      </w:r>
      <w:r w:rsidRPr="00D0649A">
        <w:rPr>
          <w:rFonts w:ascii="Times New Roman" w:hAnsi="Times New Roman" w:cs="Times New Roman"/>
        </w:rPr>
        <w:t xml:space="preserve"> либо услуг по перевозке или размещению в гостинице или ином средстве размещения (далее - гостиница), оказываемые Туроператором отдельно (ваучер и другие), а также иные документы, необходимые Заказчику для совершения путешествия, в том числе билет (электронный перевозочный документ), подтверждающий право на перевозку до пункта назначения и обратно либо по иному маршруту, согласованному в Договоре (в случае если законодательством Российской Федерации предусмотрена выдача билета для соответствующего вида перевозки);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- при оформлении билета в электронном виде выдать Заказчику выписку из автоматизированной системы, содержащей сведения о перевозках;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- принять необходимые меры по обеспечению безопасности персональных данных Заказчика и (или) туриста, в том числе при их обработке и использовании</w:t>
      </w:r>
      <w:r w:rsidR="0072056C" w:rsidRPr="00D0649A">
        <w:rPr>
          <w:rFonts w:ascii="Times New Roman" w:hAnsi="Times New Roman" w:cs="Times New Roman"/>
        </w:rPr>
        <w:t>;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- оказать Заказчику все услуги, входящие в Туристский продукт, самостоятельно или с привлечением третьих лиц, на которых туроператором возлагается исполнение части или </w:t>
      </w:r>
      <w:r w:rsidRPr="00D0649A">
        <w:rPr>
          <w:rFonts w:ascii="Times New Roman" w:hAnsi="Times New Roman" w:cs="Times New Roman"/>
        </w:rPr>
        <w:lastRenderedPageBreak/>
        <w:t>всех его обязательств перед Заказчиком и (или) туристом</w:t>
      </w:r>
      <w:r w:rsidR="00D0649A" w:rsidRPr="00D0649A">
        <w:rPr>
          <w:rFonts w:ascii="Times New Roman" w:hAnsi="Times New Roman" w:cs="Times New Roman"/>
        </w:rPr>
        <w:t>;</w:t>
      </w:r>
    </w:p>
    <w:p w:rsidR="00D0649A" w:rsidRPr="00D0649A" w:rsidRDefault="00D0649A" w:rsidP="00D0649A">
      <w:pPr>
        <w:shd w:val="clear" w:color="auto" w:fill="FFFFFF"/>
        <w:tabs>
          <w:tab w:val="left" w:pos="1056"/>
        </w:tabs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  <w:color w:val="000000"/>
          <w:spacing w:val="-11"/>
        </w:rPr>
        <w:t>-о</w:t>
      </w:r>
      <w:r w:rsidRPr="00D0649A">
        <w:rPr>
          <w:rFonts w:ascii="Times New Roman" w:hAnsi="Times New Roman" w:cs="Times New Roman"/>
          <w:color w:val="000000"/>
          <w:spacing w:val="-5"/>
        </w:rPr>
        <w:t>казывать услуги в полном объеме и в сроки, предусмотренные настоящим договором.</w:t>
      </w:r>
    </w:p>
    <w:p w:rsidR="00D0649A" w:rsidRPr="00D0649A" w:rsidRDefault="00D0649A" w:rsidP="00D0649A">
      <w:pPr>
        <w:shd w:val="clear" w:color="auto" w:fill="FFFFFF"/>
        <w:tabs>
          <w:tab w:val="left" w:pos="1152"/>
        </w:tabs>
        <w:rPr>
          <w:rFonts w:ascii="Times New Roman" w:hAnsi="Times New Roman" w:cs="Times New Roman"/>
          <w:color w:val="000000"/>
          <w:spacing w:val="-2"/>
        </w:rPr>
      </w:pPr>
      <w:r w:rsidRPr="00D0649A">
        <w:rPr>
          <w:rFonts w:ascii="Times New Roman" w:hAnsi="Times New Roman" w:cs="Times New Roman"/>
          <w:color w:val="000000"/>
          <w:spacing w:val="-13"/>
        </w:rPr>
        <w:t>-о</w:t>
      </w:r>
      <w:r w:rsidRPr="00D0649A">
        <w:rPr>
          <w:rFonts w:ascii="Times New Roman" w:hAnsi="Times New Roman" w:cs="Times New Roman"/>
          <w:color w:val="000000"/>
          <w:spacing w:val="-4"/>
        </w:rPr>
        <w:t xml:space="preserve">беспечить </w:t>
      </w:r>
      <w:r w:rsidRPr="00D0649A">
        <w:rPr>
          <w:rFonts w:ascii="Times New Roman" w:hAnsi="Times New Roman" w:cs="Times New Roman"/>
          <w:bCs/>
          <w:color w:val="000000"/>
          <w:spacing w:val="-4"/>
        </w:rPr>
        <w:t xml:space="preserve">выполнение </w:t>
      </w:r>
      <w:r w:rsidRPr="00D0649A">
        <w:rPr>
          <w:rFonts w:ascii="Times New Roman" w:hAnsi="Times New Roman" w:cs="Times New Roman"/>
          <w:color w:val="000000"/>
          <w:spacing w:val="-4"/>
        </w:rPr>
        <w:t xml:space="preserve">услуг в соответствии с действующим законодательством </w:t>
      </w:r>
      <w:r w:rsidRPr="00D0649A">
        <w:rPr>
          <w:rFonts w:ascii="Times New Roman" w:hAnsi="Times New Roman" w:cs="Times New Roman"/>
          <w:color w:val="000000"/>
          <w:spacing w:val="-2"/>
        </w:rPr>
        <w:t>Российской Федерации, в том числе стандартами: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50681-2010. - Туристские услуги. Проектирование туристских услуг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30.11.2010 N 580-ст);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50690-2017. - Туристские услуги. Общие требования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31.10.2017 N 1561-ст);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53522-2009. - Туристские и экскурсионные услуги. Основные положения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Ростехрегулирования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15.12.2009 N 772-ст);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54600-2011. - Туристские услуги. Услуги турагентств. Общие требования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18.12.2011 N 734-ст);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54601-2011. - Туристские услуги. Безопасность активных видов туризма. Общие положения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08.12.2011 N 735-ст);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54604-2011. - Туристские услуги. Экскурсионные услуги. Общие требования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08.12.2011 N 738-ст);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54605-2017. - Туристские услуги. Услуги детского туризма. Общие требования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31.10.2017 N 1562-ст);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56197-2014 (ИСО 14785:2014). - Туристские информационные центры. Туристская информация и услуги приема. Требования.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30.10.2014 N 1457-ст);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56221-2014. - Туристские услуги. Речные круизы. Общие требования.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11.11.2014 N 1541-ст) (ред. от 25.12.2015);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56597-2015/ISO/TR 21102:2013. - Приключенческий туризм. Лидеры. Компетенция персонала.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28.09.2015 N 1398-ст);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ГОСТ Р 56642-2015. Туристские услуги. Экологический туризм. Общие требования. (утв. и введен в действие Приказом Федерального агентства по техническому регулированию и метрологии от 14.10.2015 N 1562-ст);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56643-2015. - Туристские услуги. Личная безопасность туриста.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14.10.2015 N 1563-ст);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57279-2016. - Туристские услуги. Оценка качества и безопасности предоставления услуг горнолыжных комплексов.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22.11.2016 N 1745-ст);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57286-2016. - Услуги социального туризма. Туристские услуги для людей пожилого возраста. Общие требования.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25.11.2016 N 1797-ст);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57287-2016. - Туристские услуги, предоставляемые на особо охраняемых природных территориях. Требования.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25.11.2016 N 1798-ст);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57805-2017. - Туристские услуги. Водный туризм. Общие требования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20.10.2017 N 1466-ст);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57806-2017. - Туристские услуги в области самодеятельного туризма. Общие требования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20.10.2017 N 1467-ст);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57807-2017. - Туристские услуги. Требования к экскурсоводам (гидам)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20.10.2017 N 1468-ст);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ЕН 13809-2012. - Туристские услуги. Туроператоры и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турагенты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. Терминология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29.11.2012 N 1609-ст);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ЕН 15565-2012. - Туристские услуги. Требования к обеспечению профессиональной подготовки туристских гидов и программам повышения квалификации </w:t>
      </w: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29.11.2012 N 1596-ст);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ИСО 13810-2016. - Туристские услуги. Промышленный туризм. Предоставление услуг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25.11.2016 N 1799-ст);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Р ИСО 21103-2015. - Приключенческий туризм. Информация для участников (утв. и 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28.09.2015 N 1395-ст);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ГОСТ Р 58187-2018 Туристские услуги. Кемпинги. Общие требования (утв. и введен в действие Приказом Федерального агентства по техническому регулированию и метрологии от 25 июля 2018 г. N 429-ст);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32611-2014. - Туристские услуги. Требования по обеспечению безопасности туристов (введен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26.03.2014 N 228-ст);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32612-2014. - Туристские услуги. Информация для потребителей. Общие требования (введен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26.03.2014 N 229-ст);</w:t>
      </w:r>
    </w:p>
    <w:p w:rsidR="00D0649A" w:rsidRPr="00D0649A" w:rsidRDefault="00D0649A" w:rsidP="00D0649A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ГОСТ 32613-2014. - Туристские услуги. Услуги туризма для людей с ограниченными физическими возможностями. Общие требования (введен в действие Приказом </w:t>
      </w:r>
      <w:proofErr w:type="spellStart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>Росстандарта</w:t>
      </w:r>
      <w:proofErr w:type="spellEnd"/>
      <w:r w:rsidRPr="00D0649A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26.03.2014 N 230-ст).</w:t>
      </w:r>
    </w:p>
    <w:p w:rsidR="00D0649A" w:rsidRPr="00D0649A" w:rsidRDefault="00D0649A" w:rsidP="00300276">
      <w:pPr>
        <w:widowControl w:val="0"/>
        <w:ind w:firstLine="709"/>
        <w:rPr>
          <w:rFonts w:ascii="Times New Roman" w:hAnsi="Times New Roman" w:cs="Times New Roman"/>
        </w:rPr>
      </w:pPr>
    </w:p>
    <w:p w:rsidR="00BE6505" w:rsidRPr="00D0649A" w:rsidRDefault="0072056C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4</w:t>
      </w:r>
      <w:r w:rsidR="00BE6505" w:rsidRPr="00D0649A">
        <w:rPr>
          <w:rFonts w:ascii="Times New Roman" w:hAnsi="Times New Roman" w:cs="Times New Roman"/>
        </w:rPr>
        <w:t xml:space="preserve">.2. </w:t>
      </w:r>
      <w:r w:rsidR="00300276" w:rsidRPr="00D0649A">
        <w:rPr>
          <w:rFonts w:ascii="Times New Roman" w:hAnsi="Times New Roman" w:cs="Times New Roman"/>
        </w:rPr>
        <w:t>Туроператор</w:t>
      </w:r>
      <w:r w:rsidR="00BE6505" w:rsidRPr="00D0649A">
        <w:rPr>
          <w:rFonts w:ascii="Times New Roman" w:hAnsi="Times New Roman" w:cs="Times New Roman"/>
        </w:rPr>
        <w:t xml:space="preserve"> вправе: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- в случае нарушения Заказчиком условий оплаты по Договору аннулировать бр</w:t>
      </w:r>
      <w:r w:rsidR="0072056C" w:rsidRPr="00D0649A">
        <w:rPr>
          <w:rFonts w:ascii="Times New Roman" w:hAnsi="Times New Roman" w:cs="Times New Roman"/>
        </w:rPr>
        <w:t>онирование Туристского продукта и расторгнуть Договор.</w:t>
      </w:r>
    </w:p>
    <w:p w:rsidR="00BE6505" w:rsidRPr="00D0649A" w:rsidRDefault="0072056C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4</w:t>
      </w:r>
      <w:r w:rsidR="00BE6505" w:rsidRPr="00D0649A">
        <w:rPr>
          <w:rFonts w:ascii="Times New Roman" w:hAnsi="Times New Roman" w:cs="Times New Roman"/>
        </w:rPr>
        <w:t>.3. Заказчик обязан: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- оплатить Туристский продукт в соответствии с Договором;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- довести до турист</w:t>
      </w:r>
      <w:r w:rsidR="00B5480A" w:rsidRPr="00D0649A">
        <w:rPr>
          <w:rFonts w:ascii="Times New Roman" w:hAnsi="Times New Roman" w:cs="Times New Roman"/>
        </w:rPr>
        <w:t xml:space="preserve">ов и законных представителей детей (туристов), поименованных в заявке на бронирование (Приложение № 1 к Договору), </w:t>
      </w:r>
      <w:r w:rsidRPr="00D0649A">
        <w:rPr>
          <w:rFonts w:ascii="Times New Roman" w:hAnsi="Times New Roman" w:cs="Times New Roman"/>
        </w:rPr>
        <w:t xml:space="preserve">условия Договора, иную информацию, указанную в Договоре и приложениях к нему, а также передать </w:t>
      </w:r>
      <w:r w:rsidR="00B5480A" w:rsidRPr="00D0649A">
        <w:rPr>
          <w:rFonts w:ascii="Times New Roman" w:hAnsi="Times New Roman" w:cs="Times New Roman"/>
        </w:rPr>
        <w:t>им</w:t>
      </w:r>
      <w:r w:rsidRPr="00D0649A">
        <w:rPr>
          <w:rFonts w:ascii="Times New Roman" w:hAnsi="Times New Roman" w:cs="Times New Roman"/>
        </w:rPr>
        <w:t xml:space="preserve"> документы, полученные от </w:t>
      </w:r>
      <w:r w:rsidR="00B5480A" w:rsidRPr="00D0649A">
        <w:rPr>
          <w:rFonts w:ascii="Times New Roman" w:hAnsi="Times New Roman" w:cs="Times New Roman"/>
        </w:rPr>
        <w:t>Туроператора, если такие документы требуются туристам для совершения ими путешествия</w:t>
      </w:r>
      <w:r w:rsidRPr="00D0649A">
        <w:rPr>
          <w:rFonts w:ascii="Times New Roman" w:hAnsi="Times New Roman" w:cs="Times New Roman"/>
        </w:rPr>
        <w:t>;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- предоставить </w:t>
      </w:r>
      <w:r w:rsidR="00B5480A" w:rsidRPr="00D0649A">
        <w:rPr>
          <w:rFonts w:ascii="Times New Roman" w:hAnsi="Times New Roman" w:cs="Times New Roman"/>
        </w:rPr>
        <w:t>Туроператору</w:t>
      </w:r>
      <w:r w:rsidRPr="00D0649A">
        <w:rPr>
          <w:rFonts w:ascii="Times New Roman" w:hAnsi="Times New Roman" w:cs="Times New Roman"/>
        </w:rPr>
        <w:t xml:space="preserve"> свои контактные данные, а также контактные данные </w:t>
      </w:r>
      <w:r w:rsidR="00B5480A" w:rsidRPr="00D0649A">
        <w:rPr>
          <w:rFonts w:ascii="Times New Roman" w:hAnsi="Times New Roman" w:cs="Times New Roman"/>
        </w:rPr>
        <w:t>и законных представителей детей (туристов)</w:t>
      </w:r>
      <w:r w:rsidRPr="00D0649A">
        <w:rPr>
          <w:rFonts w:ascii="Times New Roman" w:hAnsi="Times New Roman" w:cs="Times New Roman"/>
        </w:rPr>
        <w:t>, необходимые для оперативной связи;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- предоставить </w:t>
      </w:r>
      <w:r w:rsidR="00B5480A" w:rsidRPr="00D0649A">
        <w:rPr>
          <w:rFonts w:ascii="Times New Roman" w:hAnsi="Times New Roman" w:cs="Times New Roman"/>
        </w:rPr>
        <w:t>Туроператору</w:t>
      </w:r>
      <w:r w:rsidRPr="00D0649A">
        <w:rPr>
          <w:rFonts w:ascii="Times New Roman" w:hAnsi="Times New Roman" w:cs="Times New Roman"/>
        </w:rPr>
        <w:t xml:space="preserve"> документы и сведения, необходимые для исполнения Договора, согласно Перечню документов и сведений, содержащихся в Приложении </w:t>
      </w:r>
      <w:r w:rsidR="00B5480A" w:rsidRPr="00D0649A">
        <w:rPr>
          <w:rFonts w:ascii="Times New Roman" w:hAnsi="Times New Roman" w:cs="Times New Roman"/>
        </w:rPr>
        <w:t>№ </w:t>
      </w:r>
      <w:r w:rsidRPr="00D0649A">
        <w:rPr>
          <w:rFonts w:ascii="Times New Roman" w:hAnsi="Times New Roman" w:cs="Times New Roman"/>
        </w:rPr>
        <w:t>3 к Договору;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- освободить средство (место) размещения в последний день пребывания до </w:t>
      </w:r>
      <w:r w:rsidR="00B5480A" w:rsidRPr="00D0649A">
        <w:rPr>
          <w:rFonts w:ascii="Times New Roman" w:hAnsi="Times New Roman" w:cs="Times New Roman"/>
        </w:rPr>
        <w:t>расчётного</w:t>
      </w:r>
      <w:r w:rsidRPr="00D0649A">
        <w:rPr>
          <w:rFonts w:ascii="Times New Roman" w:hAnsi="Times New Roman" w:cs="Times New Roman"/>
        </w:rPr>
        <w:t xml:space="preserve"> часа, оплатить счета за услуги, предоставленные в средстве размещения и не входящие в Туристский продукт</w:t>
      </w:r>
      <w:r w:rsidR="00B5480A" w:rsidRPr="00D0649A">
        <w:rPr>
          <w:rFonts w:ascii="Times New Roman" w:hAnsi="Times New Roman" w:cs="Times New Roman"/>
        </w:rPr>
        <w:t>, если такое средство (место) размещения является частью Туристского продукта</w:t>
      </w:r>
      <w:r w:rsidRPr="00D0649A">
        <w:rPr>
          <w:rFonts w:ascii="Times New Roman" w:hAnsi="Times New Roman" w:cs="Times New Roman"/>
        </w:rPr>
        <w:t>;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- информировать </w:t>
      </w:r>
      <w:r w:rsidR="00B5480A" w:rsidRPr="00D0649A">
        <w:rPr>
          <w:rFonts w:ascii="Times New Roman" w:hAnsi="Times New Roman" w:cs="Times New Roman"/>
        </w:rPr>
        <w:t>Туроператора</w:t>
      </w:r>
      <w:r w:rsidRPr="00D0649A">
        <w:rPr>
          <w:rFonts w:ascii="Times New Roman" w:hAnsi="Times New Roman" w:cs="Times New Roman"/>
        </w:rPr>
        <w:t xml:space="preserve"> о неоказании или ненадлежащем оказании услуг, входящих в Туристский продукт, со стороны третьих лиц, привлечённых Туроператором;</w:t>
      </w:r>
    </w:p>
    <w:p w:rsidR="00BE6505" w:rsidRPr="00D0649A" w:rsidRDefault="00B5480A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4</w:t>
      </w:r>
      <w:r w:rsidR="00BE6505" w:rsidRPr="00D0649A">
        <w:rPr>
          <w:rFonts w:ascii="Times New Roman" w:hAnsi="Times New Roman" w:cs="Times New Roman"/>
        </w:rPr>
        <w:t>.4. Заказчик вправе: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- получить копию свидетельства о внесении сведений о Туроператоре в реестр,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- получить документы, необходимые турист</w:t>
      </w:r>
      <w:r w:rsidR="00B5480A" w:rsidRPr="00D0649A">
        <w:rPr>
          <w:rFonts w:ascii="Times New Roman" w:hAnsi="Times New Roman" w:cs="Times New Roman"/>
        </w:rPr>
        <w:t>ам</w:t>
      </w:r>
      <w:r w:rsidRPr="00D0649A">
        <w:rPr>
          <w:rFonts w:ascii="Times New Roman" w:hAnsi="Times New Roman" w:cs="Times New Roman"/>
        </w:rPr>
        <w:t xml:space="preserve"> для совершения путешествия в соответствии с Договором;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- требовать возмещения убытков и компенсацию морального вреда в случае невыполнения условий Договора </w:t>
      </w:r>
      <w:r w:rsidR="00B5480A" w:rsidRPr="00D0649A">
        <w:rPr>
          <w:rFonts w:ascii="Times New Roman" w:hAnsi="Times New Roman" w:cs="Times New Roman"/>
        </w:rPr>
        <w:t>Туроператором</w:t>
      </w:r>
      <w:r w:rsidRPr="00D0649A">
        <w:rPr>
          <w:rFonts w:ascii="Times New Roman" w:hAnsi="Times New Roman" w:cs="Times New Roman"/>
        </w:rPr>
        <w:t xml:space="preserve"> в порядке, установленном законодательством Российской Федерации;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- 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Федерации о туристской деятельности;</w:t>
      </w:r>
    </w:p>
    <w:p w:rsidR="00BE6505" w:rsidRPr="00D0649A" w:rsidRDefault="00B5480A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4</w:t>
      </w:r>
      <w:r w:rsidR="00BE6505" w:rsidRPr="00D0649A">
        <w:rPr>
          <w:rFonts w:ascii="Times New Roman" w:hAnsi="Times New Roman" w:cs="Times New Roman"/>
        </w:rPr>
        <w:t xml:space="preserve">.5. Стороны несут ответственность за неисполнение или ненадлежащее Исполнение </w:t>
      </w:r>
      <w:r w:rsidR="00BE6505" w:rsidRPr="00D0649A">
        <w:rPr>
          <w:rFonts w:ascii="Times New Roman" w:hAnsi="Times New Roman" w:cs="Times New Roman"/>
        </w:rPr>
        <w:lastRenderedPageBreak/>
        <w:t>своих обязательств в соответствии с законодательством Российской Федерации;</w:t>
      </w:r>
    </w:p>
    <w:p w:rsidR="00BE6505" w:rsidRPr="00D0649A" w:rsidRDefault="00B5480A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4</w:t>
      </w:r>
      <w:r w:rsidR="00BE6505" w:rsidRPr="00D0649A">
        <w:rPr>
          <w:rFonts w:ascii="Times New Roman" w:hAnsi="Times New Roman" w:cs="Times New Roman"/>
        </w:rPr>
        <w:t>.</w:t>
      </w:r>
      <w:r w:rsidRPr="00D0649A">
        <w:rPr>
          <w:rFonts w:ascii="Times New Roman" w:hAnsi="Times New Roman" w:cs="Times New Roman"/>
        </w:rPr>
        <w:t>6</w:t>
      </w:r>
      <w:r w:rsidR="00BE6505" w:rsidRPr="00D0649A">
        <w:rPr>
          <w:rFonts w:ascii="Times New Roman" w:hAnsi="Times New Roman" w:cs="Times New Roman"/>
        </w:rPr>
        <w:t>. Стороны освобождаются от ответственности за частичное или полное невыполнение обязательств по Договору, если это неисполнение является следствием наступления обстоятельств непреодолимой силы,</w:t>
      </w:r>
      <w:r w:rsidR="00E77CE0" w:rsidRPr="00D0649A">
        <w:rPr>
          <w:rFonts w:ascii="Times New Roman" w:hAnsi="Times New Roman" w:cs="Times New Roman"/>
        </w:rPr>
        <w:t xml:space="preserve"> эпидемий, стихийных бедствий,</w:t>
      </w:r>
      <w:r w:rsidR="00BE6505" w:rsidRPr="00D0649A">
        <w:rPr>
          <w:rFonts w:ascii="Times New Roman" w:hAnsi="Times New Roman" w:cs="Times New Roman"/>
        </w:rPr>
        <w:t xml:space="preserve"> то есть возникших в результате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Наличие обстоятельства непреодолимой силы должно быть подтверждено компетентными органами.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Указанные обстоятельства должны носить чрезвычайный и непредотвратимый характер и возникнуть после заключения Договора.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При наступлении указанных обстоятельств срок исполнения обязательств Сторонами по настоящему Договору может быть </w:t>
      </w:r>
      <w:r w:rsidR="00B5480A" w:rsidRPr="00D0649A">
        <w:rPr>
          <w:rFonts w:ascii="Times New Roman" w:hAnsi="Times New Roman" w:cs="Times New Roman"/>
        </w:rPr>
        <w:t>изменён</w:t>
      </w:r>
      <w:r w:rsidRPr="00D0649A">
        <w:rPr>
          <w:rFonts w:ascii="Times New Roman" w:hAnsi="Times New Roman" w:cs="Times New Roman"/>
        </w:rPr>
        <w:t xml:space="preserve"> соразмерно времени, в течение которого будут действовать такие обстоятельства. Если данные обстоятельства будут продолжаться более 14 (четырнадцати) календарных дней, каждая из Сторон вправе отказаться от исполнения обязательств по Договору, и в этом случае ни одна из Сторон не будет иметь права на возмещение другой Стороной возможных убытков по основаниям непреодолимой силы.</w:t>
      </w:r>
    </w:p>
    <w:p w:rsidR="00C83A68" w:rsidRPr="00D0649A" w:rsidRDefault="00C83A68" w:rsidP="00300276">
      <w:pPr>
        <w:widowControl w:val="0"/>
        <w:ind w:firstLine="709"/>
        <w:rPr>
          <w:rFonts w:ascii="Times New Roman" w:hAnsi="Times New Roman" w:cs="Times New Roman"/>
          <w:b/>
        </w:rPr>
      </w:pPr>
    </w:p>
    <w:p w:rsidR="00BE6505" w:rsidRPr="00D0649A" w:rsidRDefault="00B5480A" w:rsidP="00300276">
      <w:pPr>
        <w:widowControl w:val="0"/>
        <w:ind w:firstLine="709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5</w:t>
      </w:r>
      <w:r w:rsidR="00BE6505" w:rsidRPr="00D0649A">
        <w:rPr>
          <w:rFonts w:ascii="Times New Roman" w:hAnsi="Times New Roman" w:cs="Times New Roman"/>
          <w:b/>
        </w:rPr>
        <w:t>. Претензии. Порядок разрешения споров</w:t>
      </w:r>
    </w:p>
    <w:p w:rsidR="00BE6505" w:rsidRPr="00D0649A" w:rsidRDefault="00B5480A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5</w:t>
      </w:r>
      <w:r w:rsidR="00BE6505" w:rsidRPr="00D0649A">
        <w:rPr>
          <w:rFonts w:ascii="Times New Roman" w:hAnsi="Times New Roman" w:cs="Times New Roman"/>
        </w:rPr>
        <w:t xml:space="preserve">.1. Претензии в связи с нарушением условий Договора предъявляются Заказчиком </w:t>
      </w:r>
      <w:r w:rsidRPr="00D0649A">
        <w:rPr>
          <w:rFonts w:ascii="Times New Roman" w:hAnsi="Times New Roman" w:cs="Times New Roman"/>
        </w:rPr>
        <w:t xml:space="preserve">Туроператору </w:t>
      </w:r>
      <w:r w:rsidR="00BE6505" w:rsidRPr="00D0649A">
        <w:rPr>
          <w:rFonts w:ascii="Times New Roman" w:hAnsi="Times New Roman" w:cs="Times New Roman"/>
        </w:rPr>
        <w:t>в порядке и на условиях, которые предусмотрены законодательством Российской Федерации.</w:t>
      </w:r>
    </w:p>
    <w:p w:rsidR="00BE6505" w:rsidRPr="00D0649A" w:rsidRDefault="00B5480A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5</w:t>
      </w:r>
      <w:r w:rsidR="00BE6505" w:rsidRPr="00D0649A">
        <w:rPr>
          <w:rFonts w:ascii="Times New Roman" w:hAnsi="Times New Roman" w:cs="Times New Roman"/>
        </w:rPr>
        <w:t>.2. Претензии к качеству Туристского 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претензий.</w:t>
      </w:r>
    </w:p>
    <w:p w:rsidR="00BE6505" w:rsidRPr="00D0649A" w:rsidRDefault="00B5480A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5</w:t>
      </w:r>
      <w:r w:rsidR="00BE6505" w:rsidRPr="00D0649A">
        <w:rPr>
          <w:rFonts w:ascii="Times New Roman" w:hAnsi="Times New Roman" w:cs="Times New Roman"/>
        </w:rPr>
        <w:t xml:space="preserve">.3. В случае </w:t>
      </w:r>
      <w:proofErr w:type="spellStart"/>
      <w:r w:rsidR="00BE6505" w:rsidRPr="00D0649A">
        <w:rPr>
          <w:rFonts w:ascii="Times New Roman" w:hAnsi="Times New Roman" w:cs="Times New Roman"/>
        </w:rPr>
        <w:t>неурегулирования</w:t>
      </w:r>
      <w:proofErr w:type="spellEnd"/>
      <w:r w:rsidR="00BE6505" w:rsidRPr="00D0649A">
        <w:rPr>
          <w:rFonts w:ascii="Times New Roman" w:hAnsi="Times New Roman" w:cs="Times New Roman"/>
        </w:rPr>
        <w:t xml:space="preserve"> разногласий </w:t>
      </w:r>
      <w:r w:rsidRPr="00D0649A">
        <w:rPr>
          <w:rFonts w:ascii="Times New Roman" w:hAnsi="Times New Roman" w:cs="Times New Roman"/>
        </w:rPr>
        <w:t>путём</w:t>
      </w:r>
      <w:r w:rsidR="00BE6505" w:rsidRPr="00D0649A">
        <w:rPr>
          <w:rFonts w:ascii="Times New Roman" w:hAnsi="Times New Roman" w:cs="Times New Roman"/>
        </w:rPr>
        <w:t xml:space="preserve"> переговоров спор подлежит рассмотрению в суде в соответствии с законодательством Российской Федерации.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</w:p>
    <w:p w:rsidR="00BE6505" w:rsidRPr="00D0649A" w:rsidRDefault="00B5480A" w:rsidP="00300276">
      <w:pPr>
        <w:widowControl w:val="0"/>
        <w:ind w:firstLine="709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6</w:t>
      </w:r>
      <w:r w:rsidR="00BE6505" w:rsidRPr="00D0649A">
        <w:rPr>
          <w:rFonts w:ascii="Times New Roman" w:hAnsi="Times New Roman" w:cs="Times New Roman"/>
          <w:b/>
        </w:rPr>
        <w:t>. Срок действия Договора и порядок изменения и расторжения Договора</w:t>
      </w:r>
    </w:p>
    <w:p w:rsidR="00BE6505" w:rsidRPr="00D0649A" w:rsidRDefault="00B5480A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6</w:t>
      </w:r>
      <w:r w:rsidR="00BE6505" w:rsidRPr="00D0649A">
        <w:rPr>
          <w:rFonts w:ascii="Times New Roman" w:hAnsi="Times New Roman" w:cs="Times New Roman"/>
        </w:rPr>
        <w:t xml:space="preserve">.1. Договор вступает в силу с даты его подписания и действует до выполнения обязательств </w:t>
      </w:r>
      <w:r w:rsidRPr="00D0649A">
        <w:rPr>
          <w:rFonts w:ascii="Times New Roman" w:hAnsi="Times New Roman" w:cs="Times New Roman"/>
        </w:rPr>
        <w:t>С</w:t>
      </w:r>
      <w:r w:rsidR="00BE6505" w:rsidRPr="00D0649A">
        <w:rPr>
          <w:rFonts w:ascii="Times New Roman" w:hAnsi="Times New Roman" w:cs="Times New Roman"/>
        </w:rPr>
        <w:t>торонами.</w:t>
      </w:r>
    </w:p>
    <w:p w:rsidR="00BE6505" w:rsidRPr="00D0649A" w:rsidRDefault="00B5480A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6</w:t>
      </w:r>
      <w:r w:rsidR="00BE6505" w:rsidRPr="00D0649A">
        <w:rPr>
          <w:rFonts w:ascii="Times New Roman" w:hAnsi="Times New Roman" w:cs="Times New Roman"/>
        </w:rPr>
        <w:t xml:space="preserve">.2. Договор может быть </w:t>
      </w:r>
      <w:r w:rsidRPr="00D0649A">
        <w:rPr>
          <w:rFonts w:ascii="Times New Roman" w:hAnsi="Times New Roman" w:cs="Times New Roman"/>
        </w:rPr>
        <w:t>изменён</w:t>
      </w:r>
      <w:r w:rsidR="00BE6505" w:rsidRPr="00D0649A">
        <w:rPr>
          <w:rFonts w:ascii="Times New Roman" w:hAnsi="Times New Roman" w:cs="Times New Roman"/>
        </w:rPr>
        <w:t xml:space="preserve"> или расторгнут в случаях и порядке, предусмотренном законодательством Российской Федерации, в том числе по соглашению Сторон, оформленному в письменной форме.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Любые Изменения в Туристский продукт, иные условия Заявки на бронирование допускаются по соглашению Сторон.</w:t>
      </w:r>
    </w:p>
    <w:p w:rsidR="00BE6505" w:rsidRPr="00D0649A" w:rsidRDefault="00B5480A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6</w:t>
      </w:r>
      <w:r w:rsidR="00BE6505" w:rsidRPr="00D0649A">
        <w:rPr>
          <w:rFonts w:ascii="Times New Roman" w:hAnsi="Times New Roman" w:cs="Times New Roman"/>
        </w:rPr>
        <w:t>.3.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Договора.</w:t>
      </w:r>
    </w:p>
    <w:p w:rsidR="00BE6505" w:rsidRPr="00D0649A" w:rsidRDefault="00B5480A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6</w:t>
      </w:r>
      <w:r w:rsidR="00BE6505" w:rsidRPr="00D0649A">
        <w:rPr>
          <w:rFonts w:ascii="Times New Roman" w:hAnsi="Times New Roman" w:cs="Times New Roman"/>
        </w:rPr>
        <w:t>.4.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Сторон.</w:t>
      </w:r>
    </w:p>
    <w:p w:rsidR="00BE6505" w:rsidRPr="00D0649A" w:rsidRDefault="00B5480A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6</w:t>
      </w:r>
      <w:r w:rsidR="00BE6505" w:rsidRPr="00D0649A">
        <w:rPr>
          <w:rFonts w:ascii="Times New Roman" w:hAnsi="Times New Roman" w:cs="Times New Roman"/>
        </w:rPr>
        <w:t xml:space="preserve">.5. Заказчик вправе отказаться от исполнения договора возмездного оказания услуг при условии оплаты Туроператору </w:t>
      </w:r>
      <w:r w:rsidRPr="00D0649A">
        <w:rPr>
          <w:rFonts w:ascii="Times New Roman" w:hAnsi="Times New Roman" w:cs="Times New Roman"/>
        </w:rPr>
        <w:t xml:space="preserve"> </w:t>
      </w:r>
      <w:r w:rsidR="00BE6505" w:rsidRPr="00D0649A">
        <w:rPr>
          <w:rFonts w:ascii="Times New Roman" w:hAnsi="Times New Roman" w:cs="Times New Roman"/>
        </w:rPr>
        <w:t xml:space="preserve">фактически </w:t>
      </w:r>
      <w:r w:rsidRPr="00D0649A">
        <w:rPr>
          <w:rFonts w:ascii="Times New Roman" w:hAnsi="Times New Roman" w:cs="Times New Roman"/>
        </w:rPr>
        <w:t>понесённых</w:t>
      </w:r>
      <w:r w:rsidR="00BE6505" w:rsidRPr="00D0649A">
        <w:rPr>
          <w:rFonts w:ascii="Times New Roman" w:hAnsi="Times New Roman" w:cs="Times New Roman"/>
        </w:rPr>
        <w:t xml:space="preserve"> им расходов.</w:t>
      </w:r>
    </w:p>
    <w:p w:rsidR="00BE6505" w:rsidRPr="00D0649A" w:rsidRDefault="00300276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Туроператор</w:t>
      </w:r>
      <w:r w:rsidR="00BE6505" w:rsidRPr="00D0649A">
        <w:rPr>
          <w:rFonts w:ascii="Times New Roman" w:hAnsi="Times New Roman" w:cs="Times New Roman"/>
        </w:rPr>
        <w:t xml:space="preserve"> вправе отказаться от исполнения обязательств по договору возмездного оказания услуг лишь при условии полного возмещения </w:t>
      </w:r>
      <w:r w:rsidR="00B5480A" w:rsidRPr="00D0649A">
        <w:rPr>
          <w:rFonts w:ascii="Times New Roman" w:hAnsi="Times New Roman" w:cs="Times New Roman"/>
        </w:rPr>
        <w:t>З</w:t>
      </w:r>
      <w:r w:rsidR="00BE6505" w:rsidRPr="00D0649A">
        <w:rPr>
          <w:rFonts w:ascii="Times New Roman" w:hAnsi="Times New Roman" w:cs="Times New Roman"/>
        </w:rPr>
        <w:t>аказчику убытков.</w:t>
      </w:r>
    </w:p>
    <w:p w:rsidR="00BE6505" w:rsidRPr="00D0649A" w:rsidRDefault="00300276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6</w:t>
      </w:r>
      <w:r w:rsidR="00BE6505" w:rsidRPr="00D0649A">
        <w:rPr>
          <w:rFonts w:ascii="Times New Roman" w:hAnsi="Times New Roman" w:cs="Times New Roman"/>
        </w:rPr>
        <w:t>.6. При расторжении Договора до начала путешествия в связи с наступлением обстоятельств, свидетельствующих о возникновении в месте временного пребывания туристов угрозы безопасности их жизни и здоровью, а равно опасности причинения вреда их имуществу, Заказчику возвращается денежная сумма, равная общей цене Туристского продукта, а после начала путешествия - е</w:t>
      </w:r>
      <w:r w:rsidR="00DA7BCA" w:rsidRPr="00D0649A">
        <w:rPr>
          <w:rFonts w:ascii="Times New Roman" w:hAnsi="Times New Roman" w:cs="Times New Roman"/>
        </w:rPr>
        <w:t>ё</w:t>
      </w:r>
      <w:r w:rsidR="00BE6505" w:rsidRPr="00D0649A">
        <w:rPr>
          <w:rFonts w:ascii="Times New Roman" w:hAnsi="Times New Roman" w:cs="Times New Roman"/>
        </w:rPr>
        <w:t xml:space="preserve"> часть в размере, пропорциональном стоимости не </w:t>
      </w:r>
      <w:r w:rsidR="00BE6505" w:rsidRPr="00D0649A">
        <w:rPr>
          <w:rFonts w:ascii="Times New Roman" w:hAnsi="Times New Roman" w:cs="Times New Roman"/>
        </w:rPr>
        <w:lastRenderedPageBreak/>
        <w:t>оказанных турист</w:t>
      </w:r>
      <w:r w:rsidR="00DA7BCA" w:rsidRPr="00D0649A">
        <w:rPr>
          <w:rFonts w:ascii="Times New Roman" w:hAnsi="Times New Roman" w:cs="Times New Roman"/>
        </w:rPr>
        <w:t>ам</w:t>
      </w:r>
      <w:r w:rsidR="00BE6505" w:rsidRPr="00D0649A">
        <w:rPr>
          <w:rFonts w:ascii="Times New Roman" w:hAnsi="Times New Roman" w:cs="Times New Roman"/>
        </w:rPr>
        <w:t xml:space="preserve"> услуг, входящих в Туристский продукт.</w:t>
      </w:r>
    </w:p>
    <w:p w:rsidR="00BE6505" w:rsidRPr="00D0649A" w:rsidRDefault="00BE6505" w:rsidP="00300276">
      <w:pPr>
        <w:widowControl w:val="0"/>
        <w:ind w:firstLine="709"/>
        <w:rPr>
          <w:rFonts w:ascii="Times New Roman" w:hAnsi="Times New Roman" w:cs="Times New Roman"/>
        </w:rPr>
      </w:pPr>
    </w:p>
    <w:p w:rsidR="00BE6505" w:rsidRPr="00D0649A" w:rsidRDefault="00DA7BCA" w:rsidP="00300276">
      <w:pPr>
        <w:widowControl w:val="0"/>
        <w:ind w:firstLine="709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7</w:t>
      </w:r>
      <w:r w:rsidR="00BE6505" w:rsidRPr="00D0649A">
        <w:rPr>
          <w:rFonts w:ascii="Times New Roman" w:hAnsi="Times New Roman" w:cs="Times New Roman"/>
          <w:b/>
        </w:rPr>
        <w:t>. Заключительные положения</w:t>
      </w:r>
    </w:p>
    <w:p w:rsidR="00BE6505" w:rsidRPr="00D0649A" w:rsidRDefault="00300276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7</w:t>
      </w:r>
      <w:r w:rsidR="00BE6505" w:rsidRPr="00D0649A">
        <w:rPr>
          <w:rFonts w:ascii="Times New Roman" w:hAnsi="Times New Roman" w:cs="Times New Roman"/>
        </w:rPr>
        <w:t xml:space="preserve">.1. Заказчик вправе обратиться к </w:t>
      </w:r>
      <w:r w:rsidRPr="00D0649A">
        <w:rPr>
          <w:rFonts w:ascii="Times New Roman" w:hAnsi="Times New Roman" w:cs="Times New Roman"/>
        </w:rPr>
        <w:t>Туроператору</w:t>
      </w:r>
      <w:r w:rsidR="00BE6505" w:rsidRPr="00D0649A">
        <w:rPr>
          <w:rFonts w:ascii="Times New Roman" w:hAnsi="Times New Roman" w:cs="Times New Roman"/>
        </w:rPr>
        <w:t xml:space="preserve"> для оказания содействия по страхованию расходов, которые могут возникнуть вследствие отмены поездки (страхование от невыезда), в том числе по причинам, не зависящим от Заказчика (болезнь, отказ в выдаче визы и другие обстоятельства), страхования багажа, иных финансовых рисков, связанных с путешествием и не покрываемых финансовым обеспечением ответственности Туроператора.</w:t>
      </w:r>
    </w:p>
    <w:p w:rsidR="00BE6505" w:rsidRPr="00D0649A" w:rsidRDefault="00DA7BCA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7</w:t>
      </w:r>
      <w:r w:rsidR="00BE6505" w:rsidRPr="00D0649A">
        <w:rPr>
          <w:rFonts w:ascii="Times New Roman" w:hAnsi="Times New Roman" w:cs="Times New Roman"/>
        </w:rPr>
        <w:t>.</w:t>
      </w:r>
      <w:r w:rsidRPr="00D0649A">
        <w:rPr>
          <w:rFonts w:ascii="Times New Roman" w:hAnsi="Times New Roman" w:cs="Times New Roman"/>
        </w:rPr>
        <w:t>2</w:t>
      </w:r>
      <w:r w:rsidR="00BE6505" w:rsidRPr="00D0649A">
        <w:rPr>
          <w:rFonts w:ascii="Times New Roman" w:hAnsi="Times New Roman" w:cs="Times New Roman"/>
        </w:rPr>
        <w:t xml:space="preserve">. Заказчик предоставляет согласие, а также подтверждает, что им получено согласие от всех туристов, указанных в Приложении </w:t>
      </w:r>
      <w:r w:rsidRPr="00D0649A">
        <w:rPr>
          <w:rFonts w:ascii="Times New Roman" w:hAnsi="Times New Roman" w:cs="Times New Roman"/>
        </w:rPr>
        <w:t>№ </w:t>
      </w:r>
      <w:r w:rsidR="00BE6505" w:rsidRPr="00D0649A">
        <w:rPr>
          <w:rFonts w:ascii="Times New Roman" w:hAnsi="Times New Roman" w:cs="Times New Roman"/>
        </w:rPr>
        <w:t xml:space="preserve">1 к Договору, на обработку и передачу своих персональных данных и персональных данных лиц, указываемых в заявке на бронирование, </w:t>
      </w:r>
      <w:r w:rsidR="00300276" w:rsidRPr="00D0649A">
        <w:rPr>
          <w:rFonts w:ascii="Times New Roman" w:hAnsi="Times New Roman" w:cs="Times New Roman"/>
        </w:rPr>
        <w:t>Туроператору</w:t>
      </w:r>
      <w:r w:rsidR="00BE6505" w:rsidRPr="00D0649A">
        <w:rPr>
          <w:rFonts w:ascii="Times New Roman" w:hAnsi="Times New Roman" w:cs="Times New Roman"/>
        </w:rPr>
        <w:t xml:space="preserve"> и третьим лицам для исполнения Договора.</w:t>
      </w:r>
    </w:p>
    <w:p w:rsidR="00BE6505" w:rsidRPr="00D0649A" w:rsidRDefault="00DA7BCA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7</w:t>
      </w:r>
      <w:r w:rsidR="00BE6505" w:rsidRPr="00D0649A">
        <w:rPr>
          <w:rFonts w:ascii="Times New Roman" w:hAnsi="Times New Roman" w:cs="Times New Roman"/>
        </w:rPr>
        <w:t>.</w:t>
      </w:r>
      <w:r w:rsidRPr="00D0649A">
        <w:rPr>
          <w:rFonts w:ascii="Times New Roman" w:hAnsi="Times New Roman" w:cs="Times New Roman"/>
        </w:rPr>
        <w:t>3</w:t>
      </w:r>
      <w:r w:rsidR="00BE6505" w:rsidRPr="00D0649A">
        <w:rPr>
          <w:rFonts w:ascii="Times New Roman" w:hAnsi="Times New Roman" w:cs="Times New Roman"/>
        </w:rPr>
        <w:t>. Договор составлен в</w:t>
      </w:r>
      <w:r w:rsidRPr="00D0649A">
        <w:rPr>
          <w:rFonts w:ascii="Times New Roman" w:hAnsi="Times New Roman" w:cs="Times New Roman"/>
        </w:rPr>
        <w:t xml:space="preserve"> </w:t>
      </w:r>
      <w:r w:rsidR="005E358F" w:rsidRPr="00D0649A">
        <w:rPr>
          <w:rFonts w:ascii="Times New Roman" w:hAnsi="Times New Roman" w:cs="Times New Roman"/>
        </w:rPr>
        <w:t>двух</w:t>
      </w:r>
      <w:r w:rsidR="00BE6505" w:rsidRPr="00D0649A">
        <w:rPr>
          <w:rFonts w:ascii="Times New Roman" w:hAnsi="Times New Roman" w:cs="Times New Roman"/>
        </w:rPr>
        <w:t xml:space="preserve"> экземплярах, обладающих равной юридической силой, по одному экземпляру для каждой из Сторон.</w:t>
      </w:r>
    </w:p>
    <w:p w:rsidR="00BE6505" w:rsidRPr="00D0649A" w:rsidRDefault="00DA7BCA" w:rsidP="00300276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7</w:t>
      </w:r>
      <w:r w:rsidR="00BE6505" w:rsidRPr="00D0649A">
        <w:rPr>
          <w:rFonts w:ascii="Times New Roman" w:hAnsi="Times New Roman" w:cs="Times New Roman"/>
        </w:rPr>
        <w:t>.</w:t>
      </w:r>
      <w:r w:rsidRPr="00D0649A">
        <w:rPr>
          <w:rFonts w:ascii="Times New Roman" w:hAnsi="Times New Roman" w:cs="Times New Roman"/>
        </w:rPr>
        <w:t>4</w:t>
      </w:r>
      <w:r w:rsidR="00BE6505" w:rsidRPr="00D0649A">
        <w:rPr>
          <w:rFonts w:ascii="Times New Roman" w:hAnsi="Times New Roman" w:cs="Times New Roman"/>
        </w:rPr>
        <w:t>. Все приложения, а также изменения (дополнения) к Договору являются его неотъемлемой частью.</w:t>
      </w:r>
    </w:p>
    <w:p w:rsidR="00BE6505" w:rsidRPr="00D0649A" w:rsidRDefault="00DA7BCA" w:rsidP="00300276">
      <w:pPr>
        <w:widowControl w:val="0"/>
        <w:ind w:firstLine="709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7</w:t>
      </w:r>
      <w:r w:rsidR="00BE6505" w:rsidRPr="00D0649A">
        <w:rPr>
          <w:rFonts w:ascii="Times New Roman" w:hAnsi="Times New Roman" w:cs="Times New Roman"/>
          <w:b/>
        </w:rPr>
        <w:t>.</w:t>
      </w:r>
      <w:r w:rsidRPr="00D0649A">
        <w:rPr>
          <w:rFonts w:ascii="Times New Roman" w:hAnsi="Times New Roman" w:cs="Times New Roman"/>
          <w:b/>
        </w:rPr>
        <w:t>5</w:t>
      </w:r>
      <w:r w:rsidR="00BE6505" w:rsidRPr="00D0649A">
        <w:rPr>
          <w:rFonts w:ascii="Times New Roman" w:hAnsi="Times New Roman" w:cs="Times New Roman"/>
          <w:b/>
        </w:rPr>
        <w:t>. Во всем ином, что не урегулировано Договором, Стороны руководствуются законодательством Российской Федерации.</w:t>
      </w:r>
      <w:r w:rsidR="00391313" w:rsidRPr="00D0649A">
        <w:rPr>
          <w:rFonts w:ascii="Times New Roman" w:hAnsi="Times New Roman" w:cs="Times New Roman"/>
          <w:b/>
        </w:rPr>
        <w:t xml:space="preserve"> Туроператор не несет ответственность за жизнь и здоровье детей, но действует согласно законодательства РФ как на федеральном, так и на местном уровне.</w:t>
      </w:r>
    </w:p>
    <w:p w:rsidR="00760E89" w:rsidRPr="00D0649A" w:rsidRDefault="00760E89" w:rsidP="00300276">
      <w:pPr>
        <w:pStyle w:val="1"/>
        <w:keepNext w:val="0"/>
        <w:widowControl w:val="0"/>
        <w:ind w:left="0" w:firstLine="709"/>
        <w:jc w:val="both"/>
        <w:rPr>
          <w:sz w:val="24"/>
          <w:szCs w:val="24"/>
        </w:rPr>
      </w:pPr>
    </w:p>
    <w:p w:rsidR="00B452A9" w:rsidRPr="00D0649A" w:rsidRDefault="00DA7BCA" w:rsidP="00300276">
      <w:pPr>
        <w:pStyle w:val="1"/>
        <w:keepNext w:val="0"/>
        <w:widowControl w:val="0"/>
        <w:ind w:left="0" w:firstLine="709"/>
        <w:jc w:val="both"/>
        <w:rPr>
          <w:sz w:val="24"/>
          <w:szCs w:val="24"/>
        </w:rPr>
      </w:pPr>
      <w:r w:rsidRPr="00D0649A">
        <w:rPr>
          <w:sz w:val="24"/>
          <w:szCs w:val="24"/>
        </w:rPr>
        <w:t>8</w:t>
      </w:r>
      <w:r w:rsidR="00B452A9" w:rsidRPr="00D0649A">
        <w:rPr>
          <w:sz w:val="24"/>
          <w:szCs w:val="24"/>
        </w:rPr>
        <w:t>. Реквизиты и подписи сторон</w:t>
      </w:r>
    </w:p>
    <w:p w:rsidR="00B452A9" w:rsidRPr="00D0649A" w:rsidRDefault="00B452A9" w:rsidP="00300276">
      <w:pPr>
        <w:widowControl w:val="0"/>
        <w:rPr>
          <w:rFonts w:ascii="Times New Roman" w:hAnsi="Times New Roman" w:cs="Times New Roman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2"/>
        <w:gridCol w:w="4392"/>
      </w:tblGrid>
      <w:tr w:rsidR="00161AD4" w:rsidRPr="00D0649A" w:rsidTr="00161AD4">
        <w:trPr>
          <w:jc w:val="center"/>
        </w:trPr>
        <w:tc>
          <w:tcPr>
            <w:tcW w:w="4392" w:type="dxa"/>
          </w:tcPr>
          <w:p w:rsidR="00161AD4" w:rsidRPr="00D0649A" w:rsidRDefault="00161AD4" w:rsidP="00300276">
            <w:pPr>
              <w:widowControl w:val="0"/>
              <w:ind w:firstLine="2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49A">
              <w:rPr>
                <w:rFonts w:ascii="Times New Roman" w:hAnsi="Times New Roman" w:cs="Times New Roman"/>
                <w:b/>
                <w:bCs/>
                <w:color w:val="000000"/>
              </w:rPr>
              <w:t>ТУРОПЕРАТОР</w:t>
            </w:r>
          </w:p>
        </w:tc>
        <w:tc>
          <w:tcPr>
            <w:tcW w:w="4392" w:type="dxa"/>
          </w:tcPr>
          <w:p w:rsidR="00161AD4" w:rsidRPr="00D0649A" w:rsidRDefault="00161AD4" w:rsidP="003002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49A">
              <w:rPr>
                <w:rFonts w:ascii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</w:tr>
      <w:tr w:rsidR="00161AD4" w:rsidRPr="00D0649A" w:rsidTr="00161AD4">
        <w:trPr>
          <w:trHeight w:val="4738"/>
          <w:jc w:val="center"/>
        </w:trPr>
        <w:tc>
          <w:tcPr>
            <w:tcW w:w="4392" w:type="dxa"/>
          </w:tcPr>
          <w:p w:rsidR="00993617" w:rsidRPr="00D0649A" w:rsidRDefault="00993617" w:rsidP="00993617">
            <w:pPr>
              <w:widowControl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D0649A"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r w:rsidRPr="00D0649A">
              <w:rPr>
                <w:rFonts w:ascii="Times New Roman" w:hAnsi="Times New Roman" w:cs="Times New Roman"/>
                <w:b/>
              </w:rPr>
              <w:t>Лаборатория Умных Экскурсий</w:t>
            </w:r>
            <w:r w:rsidRPr="00D0649A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993617" w:rsidRPr="00D0649A" w:rsidRDefault="00993617" w:rsidP="009936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Место нахождения и почтовый адрес:</w:t>
            </w:r>
          </w:p>
          <w:tbl>
            <w:tblPr>
              <w:tblW w:w="4361" w:type="dxa"/>
              <w:tblLayout w:type="fixed"/>
              <w:tblLook w:val="01E0"/>
            </w:tblPr>
            <w:tblGrid>
              <w:gridCol w:w="4361"/>
            </w:tblGrid>
            <w:tr w:rsidR="00993617" w:rsidRPr="00D0649A" w:rsidTr="00FD7FAE">
              <w:trPr>
                <w:trHeight w:val="20"/>
              </w:trPr>
              <w:tc>
                <w:tcPr>
                  <w:tcW w:w="4361" w:type="dxa"/>
                </w:tcPr>
                <w:p w:rsidR="00993617" w:rsidRPr="00D0649A" w:rsidRDefault="00993617" w:rsidP="00FD7FAE">
                  <w:pPr>
                    <w:ind w:left="-73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D0649A">
                    <w:rPr>
                      <w:rFonts w:ascii="Times New Roman" w:hAnsi="Times New Roman" w:cs="Times New Roman"/>
                      <w:color w:val="000000"/>
                    </w:rPr>
                    <w:t xml:space="preserve">адрес: </w:t>
                  </w:r>
                  <w:r w:rsidRPr="00D0649A">
                    <w:rPr>
                      <w:rFonts w:ascii="Times New Roman" w:hAnsi="Times New Roman" w:cs="Times New Roman"/>
                    </w:rPr>
                    <w:t xml:space="preserve">ООО «Лаборатория Умных Экскурсий» 123022, г. Москва, ул. </w:t>
                  </w:r>
                  <w:r w:rsidR="002D7F2C" w:rsidRPr="00D0649A">
                    <w:rPr>
                      <w:rFonts w:ascii="Times New Roman" w:hAnsi="Times New Roman" w:cs="Times New Roman"/>
                    </w:rPr>
                    <w:t>1905 года, д.10А, стр. 1</w:t>
                  </w:r>
                </w:p>
                <w:p w:rsidR="00993617" w:rsidRPr="00D0649A" w:rsidRDefault="00993617" w:rsidP="00FD7FAE">
                  <w:pPr>
                    <w:ind w:left="-73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D0649A">
                    <w:rPr>
                      <w:rFonts w:ascii="Times New Roman" w:hAnsi="Times New Roman" w:cs="Times New Roman"/>
                      <w:color w:val="000000"/>
                    </w:rPr>
                    <w:t xml:space="preserve">ИНН </w:t>
                  </w:r>
                  <w:r w:rsidRPr="00D0649A">
                    <w:rPr>
                      <w:rFonts w:ascii="Times New Roman" w:hAnsi="Times New Roman" w:cs="Times New Roman"/>
                    </w:rPr>
                    <w:t>7703465997</w:t>
                  </w:r>
                  <w:r w:rsidRPr="00D0649A">
                    <w:rPr>
                      <w:rFonts w:ascii="Times New Roman" w:hAnsi="Times New Roman" w:cs="Times New Roman"/>
                      <w:color w:val="000000"/>
                    </w:rPr>
                    <w:t xml:space="preserve">/КПП </w:t>
                  </w:r>
                  <w:r w:rsidRPr="00D0649A">
                    <w:rPr>
                      <w:rFonts w:ascii="Times New Roman" w:hAnsi="Times New Roman" w:cs="Times New Roman"/>
                    </w:rPr>
                    <w:t>770301001</w:t>
                  </w:r>
                </w:p>
                <w:p w:rsidR="00993617" w:rsidRPr="00D0649A" w:rsidRDefault="00993617" w:rsidP="00FD7FAE">
                  <w:pPr>
                    <w:ind w:left="-73"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649A">
                    <w:rPr>
                      <w:rFonts w:ascii="Times New Roman" w:hAnsi="Times New Roman" w:cs="Times New Roman"/>
                      <w:color w:val="000000"/>
                    </w:rPr>
                    <w:t xml:space="preserve">ОГРН </w:t>
                  </w:r>
                  <w:r w:rsidRPr="00D0649A">
                    <w:rPr>
                      <w:rFonts w:ascii="Times New Roman" w:hAnsi="Times New Roman" w:cs="Times New Roman"/>
                    </w:rPr>
                    <w:t>1187746860630 от  09 октября 2018г.</w:t>
                  </w:r>
                </w:p>
              </w:tc>
            </w:tr>
            <w:tr w:rsidR="00993617" w:rsidRPr="00D0649A" w:rsidTr="00FD7FAE">
              <w:trPr>
                <w:trHeight w:val="20"/>
              </w:trPr>
              <w:tc>
                <w:tcPr>
                  <w:tcW w:w="4361" w:type="dxa"/>
                </w:tcPr>
                <w:p w:rsidR="00993617" w:rsidRPr="00D0649A" w:rsidRDefault="00993617" w:rsidP="00FD7FAE">
                  <w:pPr>
                    <w:ind w:left="-73"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649A">
                    <w:rPr>
                      <w:rFonts w:ascii="Times New Roman" w:hAnsi="Times New Roman" w:cs="Times New Roman"/>
                      <w:color w:val="000000"/>
                    </w:rPr>
                    <w:t>Банковские реквизиты:</w:t>
                  </w:r>
                </w:p>
              </w:tc>
            </w:tr>
            <w:tr w:rsidR="00993617" w:rsidRPr="00D0649A" w:rsidTr="00FD7FAE">
              <w:trPr>
                <w:trHeight w:val="20"/>
              </w:trPr>
              <w:tc>
                <w:tcPr>
                  <w:tcW w:w="4361" w:type="dxa"/>
                </w:tcPr>
                <w:p w:rsidR="00993617" w:rsidRPr="00D0649A" w:rsidRDefault="00993617" w:rsidP="002D7F2C">
                  <w:pPr>
                    <w:ind w:left="-73"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0649A"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proofErr w:type="spellEnd"/>
                  <w:r w:rsidRPr="00D0649A">
                    <w:rPr>
                      <w:rFonts w:ascii="Times New Roman" w:hAnsi="Times New Roman" w:cs="Times New Roman"/>
                      <w:color w:val="000000"/>
                    </w:rPr>
                    <w:t xml:space="preserve">/с </w:t>
                  </w:r>
                  <w:r w:rsidRPr="00D0649A">
                    <w:rPr>
                      <w:rFonts w:ascii="Times New Roman" w:hAnsi="Times New Roman" w:cs="Times New Roman"/>
                    </w:rPr>
                    <w:t xml:space="preserve">4070 2810 </w:t>
                  </w:r>
                  <w:r w:rsidR="002D7F2C" w:rsidRPr="00D0649A">
                    <w:rPr>
                      <w:rFonts w:ascii="Times New Roman" w:hAnsi="Times New Roman" w:cs="Times New Roman"/>
                    </w:rPr>
                    <w:t>1</w:t>
                  </w:r>
                  <w:r w:rsidRPr="00D0649A">
                    <w:rPr>
                      <w:rFonts w:ascii="Times New Roman" w:hAnsi="Times New Roman" w:cs="Times New Roman"/>
                    </w:rPr>
                    <w:t>291 0000 0146</w:t>
                  </w:r>
                </w:p>
              </w:tc>
            </w:tr>
            <w:tr w:rsidR="00993617" w:rsidRPr="00D0649A" w:rsidTr="00FD7FAE">
              <w:trPr>
                <w:trHeight w:val="20"/>
              </w:trPr>
              <w:tc>
                <w:tcPr>
                  <w:tcW w:w="4361" w:type="dxa"/>
                </w:tcPr>
                <w:p w:rsidR="00993617" w:rsidRPr="00D0649A" w:rsidRDefault="00993617" w:rsidP="002D7F2C">
                  <w:pPr>
                    <w:ind w:left="-73"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649A">
                    <w:rPr>
                      <w:rFonts w:ascii="Times New Roman" w:hAnsi="Times New Roman" w:cs="Times New Roman"/>
                      <w:color w:val="000000"/>
                    </w:rPr>
                    <w:t xml:space="preserve">в </w:t>
                  </w:r>
                  <w:r w:rsidRPr="00D0649A">
                    <w:rPr>
                      <w:rFonts w:ascii="Times New Roman" w:hAnsi="Times New Roman" w:cs="Times New Roman"/>
                    </w:rPr>
                    <w:t>Филиал</w:t>
                  </w:r>
                  <w:r w:rsidR="002D7F2C" w:rsidRPr="00D0649A">
                    <w:rPr>
                      <w:rFonts w:ascii="Times New Roman" w:hAnsi="Times New Roman" w:cs="Times New Roman"/>
                    </w:rPr>
                    <w:t>е</w:t>
                  </w:r>
                  <w:r w:rsidRPr="00D064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D7F2C" w:rsidRPr="00D0649A">
                    <w:rPr>
                      <w:rFonts w:ascii="Times New Roman" w:hAnsi="Times New Roman" w:cs="Times New Roman"/>
                    </w:rPr>
                    <w:t>"Центральный" Банка ВТБ</w:t>
                  </w:r>
                  <w:r w:rsidRPr="00D0649A">
                    <w:rPr>
                      <w:rFonts w:ascii="Times New Roman" w:hAnsi="Times New Roman" w:cs="Times New Roman"/>
                    </w:rPr>
                    <w:t xml:space="preserve"> (ПАО) Г. МОСКВА</w:t>
                  </w:r>
                </w:p>
              </w:tc>
            </w:tr>
            <w:tr w:rsidR="00993617" w:rsidRPr="00D0649A" w:rsidTr="00FD7FAE">
              <w:trPr>
                <w:trHeight w:val="20"/>
              </w:trPr>
              <w:tc>
                <w:tcPr>
                  <w:tcW w:w="4361" w:type="dxa"/>
                </w:tcPr>
                <w:p w:rsidR="00993617" w:rsidRPr="00D0649A" w:rsidRDefault="00993617" w:rsidP="002D7F2C">
                  <w:pPr>
                    <w:ind w:left="-73"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649A">
                    <w:rPr>
                      <w:rFonts w:ascii="Times New Roman" w:hAnsi="Times New Roman" w:cs="Times New Roman"/>
                      <w:color w:val="000000"/>
                    </w:rPr>
                    <w:t xml:space="preserve">БИК </w:t>
                  </w:r>
                  <w:r w:rsidRPr="00D0649A">
                    <w:rPr>
                      <w:rFonts w:ascii="Times New Roman" w:hAnsi="Times New Roman" w:cs="Times New Roman"/>
                    </w:rPr>
                    <w:t>044525</w:t>
                  </w:r>
                  <w:r w:rsidR="002D7F2C" w:rsidRPr="00D0649A">
                    <w:rPr>
                      <w:rFonts w:ascii="Times New Roman" w:hAnsi="Times New Roman" w:cs="Times New Roman"/>
                    </w:rPr>
                    <w:t>411</w:t>
                  </w:r>
                </w:p>
              </w:tc>
            </w:tr>
            <w:tr w:rsidR="00993617" w:rsidRPr="00D0649A" w:rsidTr="00FD7FAE">
              <w:trPr>
                <w:trHeight w:val="20"/>
              </w:trPr>
              <w:tc>
                <w:tcPr>
                  <w:tcW w:w="4361" w:type="dxa"/>
                </w:tcPr>
                <w:p w:rsidR="00993617" w:rsidRPr="00D0649A" w:rsidRDefault="00993617" w:rsidP="002D7F2C">
                  <w:pPr>
                    <w:ind w:left="-73"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649A">
                    <w:rPr>
                      <w:rFonts w:ascii="Times New Roman" w:hAnsi="Times New Roman" w:cs="Times New Roman"/>
                      <w:color w:val="000000"/>
                    </w:rPr>
                    <w:t xml:space="preserve">к/с </w:t>
                  </w:r>
                  <w:r w:rsidRPr="00D0649A">
                    <w:rPr>
                      <w:rStyle w:val="wmi-callto"/>
                      <w:rFonts w:ascii="Times New Roman" w:hAnsi="Times New Roman" w:cs="Times New Roman"/>
                    </w:rPr>
                    <w:t>3010 1810 3452 5000 0</w:t>
                  </w:r>
                  <w:r w:rsidR="002D7F2C" w:rsidRPr="00D0649A">
                    <w:rPr>
                      <w:rStyle w:val="wmi-callto"/>
                      <w:rFonts w:ascii="Times New Roman" w:hAnsi="Times New Roman" w:cs="Times New Roman"/>
                    </w:rPr>
                    <w:t>411</w:t>
                  </w:r>
                </w:p>
              </w:tc>
            </w:tr>
            <w:tr w:rsidR="00993617" w:rsidRPr="00D0649A" w:rsidTr="00FD7FAE">
              <w:trPr>
                <w:trHeight w:val="467"/>
              </w:trPr>
              <w:tc>
                <w:tcPr>
                  <w:tcW w:w="4361" w:type="dxa"/>
                </w:tcPr>
                <w:p w:rsidR="00993617" w:rsidRPr="00D0649A" w:rsidRDefault="00993617" w:rsidP="00FD7FAE">
                  <w:pPr>
                    <w:widowControl w:val="0"/>
                    <w:ind w:left="-76" w:firstLine="0"/>
                    <w:rPr>
                      <w:rFonts w:ascii="Times New Roman" w:hAnsi="Times New Roman" w:cs="Times New Roman"/>
                    </w:rPr>
                  </w:pPr>
                  <w:r w:rsidRPr="00D0649A">
                    <w:rPr>
                      <w:rFonts w:ascii="Times New Roman" w:hAnsi="Times New Roman" w:cs="Times New Roman"/>
                      <w:lang w:val="en-US"/>
                    </w:rPr>
                    <w:t>www</w:t>
                  </w:r>
                  <w:r w:rsidRPr="00D0649A">
                    <w:rPr>
                      <w:rFonts w:ascii="Times New Roman" w:hAnsi="Times New Roman" w:cs="Times New Roman"/>
                    </w:rPr>
                    <w:t>:</w:t>
                  </w:r>
                  <w:proofErr w:type="spellStart"/>
                  <w:r w:rsidRPr="00D0649A">
                    <w:rPr>
                      <w:rFonts w:ascii="Times New Roman" w:hAnsi="Times New Roman" w:cs="Times New Roman"/>
                    </w:rPr>
                    <w:t>laboratory-smart-excursions.ru</w:t>
                  </w:r>
                  <w:proofErr w:type="spellEnd"/>
                </w:p>
                <w:p w:rsidR="00993617" w:rsidRPr="00D0649A" w:rsidRDefault="00993617" w:rsidP="00FD7FAE">
                  <w:pPr>
                    <w:widowControl w:val="0"/>
                    <w:ind w:left="-76" w:firstLine="0"/>
                    <w:rPr>
                      <w:rFonts w:ascii="Times New Roman" w:hAnsi="Times New Roman" w:cs="Times New Roman"/>
                    </w:rPr>
                  </w:pPr>
                  <w:r w:rsidRPr="00D0649A">
                    <w:rPr>
                      <w:rFonts w:ascii="Times New Roman" w:hAnsi="Times New Roman" w:cs="Times New Roman"/>
                    </w:rPr>
                    <w:t>Тел: +79060882599</w:t>
                  </w:r>
                </w:p>
              </w:tc>
            </w:tr>
          </w:tbl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2" w:type="dxa"/>
          </w:tcPr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место жительства:</w:t>
            </w: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паспортные данные:</w:t>
            </w: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контактные телефоны:</w:t>
            </w: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1AD4" w:rsidRPr="00D0649A" w:rsidTr="00161AD4">
        <w:trPr>
          <w:jc w:val="center"/>
        </w:trPr>
        <w:tc>
          <w:tcPr>
            <w:tcW w:w="4392" w:type="dxa"/>
          </w:tcPr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ООО «</w:t>
            </w:r>
            <w:r w:rsidR="00993617" w:rsidRPr="00D0649A">
              <w:rPr>
                <w:rFonts w:ascii="Times New Roman" w:hAnsi="Times New Roman" w:cs="Times New Roman"/>
                <w:color w:val="000000"/>
              </w:rPr>
              <w:t>Лаборатория Умных Экскурсий</w:t>
            </w:r>
            <w:r w:rsidRPr="00D0649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61AD4" w:rsidRPr="00D0649A" w:rsidRDefault="00161AD4" w:rsidP="00BE336C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 xml:space="preserve">_________ / </w:t>
            </w:r>
            <w:r w:rsidR="00BE336C" w:rsidRPr="00D0649A">
              <w:rPr>
                <w:rFonts w:ascii="Times New Roman" w:hAnsi="Times New Roman" w:cs="Times New Roman"/>
                <w:color w:val="000000"/>
              </w:rPr>
              <w:t>Л. А. Соколова</w:t>
            </w:r>
            <w:r w:rsidRPr="00D0649A">
              <w:rPr>
                <w:rFonts w:ascii="Times New Roman" w:hAnsi="Times New Roman" w:cs="Times New Roman"/>
                <w:color w:val="000000"/>
              </w:rPr>
              <w:t xml:space="preserve"> /</w:t>
            </w:r>
          </w:p>
        </w:tc>
        <w:tc>
          <w:tcPr>
            <w:tcW w:w="4392" w:type="dxa"/>
          </w:tcPr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_________/_______________ /</w:t>
            </w:r>
          </w:p>
          <w:p w:rsidR="00161AD4" w:rsidRPr="00D0649A" w:rsidRDefault="00161AD4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E4C8A" w:rsidRPr="00D0649A" w:rsidRDefault="009E4C8A" w:rsidP="00300276">
      <w:pPr>
        <w:widowControl w:val="0"/>
        <w:ind w:firstLine="709"/>
        <w:rPr>
          <w:rFonts w:ascii="Times New Roman" w:hAnsi="Times New Roman" w:cs="Times New Roman"/>
        </w:rPr>
      </w:pPr>
    </w:p>
    <w:p w:rsidR="0076022F" w:rsidRPr="00D0649A" w:rsidRDefault="0076022F" w:rsidP="00300276">
      <w:pPr>
        <w:widowControl w:val="0"/>
        <w:rPr>
          <w:rFonts w:ascii="Times New Roman" w:hAnsi="Times New Roman" w:cs="Times New Roman"/>
        </w:rPr>
        <w:sectPr w:rsidR="0076022F" w:rsidRPr="00D0649A" w:rsidSect="00412AF2">
          <w:footerReference w:type="even" r:id="rId8"/>
          <w:footerReference w:type="default" r:id="rId9"/>
          <w:pgSz w:w="11906" w:h="16838" w:code="9"/>
          <w:pgMar w:top="851" w:right="849" w:bottom="1702" w:left="1418" w:header="720" w:footer="720" w:gutter="0"/>
          <w:cols w:space="720"/>
        </w:sectPr>
      </w:pPr>
    </w:p>
    <w:p w:rsidR="00957F72" w:rsidRPr="00D0649A" w:rsidRDefault="00957F72" w:rsidP="00300276">
      <w:pPr>
        <w:pStyle w:val="1"/>
        <w:keepNext w:val="0"/>
        <w:widowControl w:val="0"/>
        <w:jc w:val="right"/>
        <w:rPr>
          <w:rStyle w:val="af"/>
          <w:b w:val="0"/>
          <w:i w:val="0"/>
          <w:sz w:val="24"/>
          <w:szCs w:val="24"/>
        </w:rPr>
      </w:pPr>
      <w:r w:rsidRPr="00D0649A">
        <w:rPr>
          <w:rStyle w:val="af"/>
          <w:b w:val="0"/>
          <w:i w:val="0"/>
          <w:sz w:val="24"/>
          <w:szCs w:val="24"/>
        </w:rPr>
        <w:lastRenderedPageBreak/>
        <w:t>Приложение №1</w:t>
      </w:r>
    </w:p>
    <w:p w:rsidR="00996A89" w:rsidRPr="00D0649A" w:rsidRDefault="00996A89" w:rsidP="00300276">
      <w:pPr>
        <w:pStyle w:val="1"/>
        <w:keepNext w:val="0"/>
        <w:widowControl w:val="0"/>
        <w:jc w:val="right"/>
        <w:rPr>
          <w:rStyle w:val="af"/>
          <w:b w:val="0"/>
          <w:i w:val="0"/>
          <w:sz w:val="24"/>
          <w:szCs w:val="24"/>
        </w:rPr>
      </w:pPr>
      <w:r w:rsidRPr="00D0649A">
        <w:rPr>
          <w:rStyle w:val="af"/>
          <w:b w:val="0"/>
          <w:i w:val="0"/>
          <w:sz w:val="24"/>
          <w:szCs w:val="24"/>
        </w:rPr>
        <w:t xml:space="preserve">к договору </w:t>
      </w:r>
      <w:r w:rsidR="00F412F3" w:rsidRPr="00D0649A">
        <w:rPr>
          <w:rStyle w:val="af"/>
          <w:b w:val="0"/>
          <w:i w:val="0"/>
          <w:sz w:val="24"/>
          <w:szCs w:val="24"/>
        </w:rPr>
        <w:t xml:space="preserve">о </w:t>
      </w:r>
      <w:r w:rsidRPr="00D0649A">
        <w:rPr>
          <w:rStyle w:val="af"/>
          <w:b w:val="0"/>
          <w:i w:val="0"/>
          <w:sz w:val="24"/>
          <w:szCs w:val="24"/>
        </w:rPr>
        <w:t>реализации туристского продукта</w:t>
      </w:r>
    </w:p>
    <w:p w:rsidR="00996A89" w:rsidRPr="00D0649A" w:rsidRDefault="00A606EC" w:rsidP="00F7109D">
      <w:pPr>
        <w:pStyle w:val="11"/>
        <w:widowControl w:val="0"/>
        <w:jc w:val="right"/>
        <w:rPr>
          <w:rStyle w:val="af"/>
          <w:b w:val="0"/>
          <w:i w:val="0"/>
          <w:szCs w:val="24"/>
        </w:rPr>
      </w:pPr>
      <w:r w:rsidRPr="00D0649A">
        <w:rPr>
          <w:rStyle w:val="af"/>
          <w:b w:val="0"/>
          <w:i w:val="0"/>
          <w:szCs w:val="24"/>
        </w:rPr>
        <w:t>№</w:t>
      </w:r>
      <w:r w:rsidR="00F7109D" w:rsidRPr="00D0649A">
        <w:rPr>
          <w:rStyle w:val="af"/>
          <w:b w:val="0"/>
          <w:i w:val="0"/>
          <w:szCs w:val="24"/>
        </w:rPr>
        <w:t xml:space="preserve"> </w:t>
      </w:r>
      <w:r w:rsidR="00BB0E94">
        <w:rPr>
          <w:rStyle w:val="af"/>
          <w:b w:val="0"/>
          <w:i w:val="0"/>
          <w:szCs w:val="24"/>
        </w:rPr>
        <w:t>____________________</w:t>
      </w:r>
      <w:r w:rsidRPr="00D0649A">
        <w:rPr>
          <w:rStyle w:val="af"/>
          <w:b w:val="0"/>
          <w:i w:val="0"/>
          <w:szCs w:val="24"/>
        </w:rPr>
        <w:t xml:space="preserve"> </w:t>
      </w:r>
      <w:r w:rsidR="00996A89" w:rsidRPr="00D0649A">
        <w:rPr>
          <w:rStyle w:val="af"/>
          <w:b w:val="0"/>
          <w:i w:val="0"/>
          <w:szCs w:val="24"/>
        </w:rPr>
        <w:t>от «</w:t>
      </w:r>
      <w:r w:rsidR="00BB0E94">
        <w:rPr>
          <w:rStyle w:val="af"/>
          <w:b w:val="0"/>
          <w:i w:val="0"/>
          <w:szCs w:val="24"/>
        </w:rPr>
        <w:t>__</w:t>
      </w:r>
      <w:r w:rsidR="00996A89" w:rsidRPr="00D0649A">
        <w:rPr>
          <w:rStyle w:val="af"/>
          <w:b w:val="0"/>
          <w:i w:val="0"/>
          <w:szCs w:val="24"/>
        </w:rPr>
        <w:t>»</w:t>
      </w:r>
      <w:r w:rsidR="007D2831">
        <w:rPr>
          <w:rStyle w:val="af"/>
          <w:b w:val="0"/>
          <w:i w:val="0"/>
          <w:szCs w:val="24"/>
        </w:rPr>
        <w:t xml:space="preserve"> </w:t>
      </w:r>
      <w:r w:rsidR="00BB0E94">
        <w:rPr>
          <w:rStyle w:val="af"/>
          <w:b w:val="0"/>
          <w:i w:val="0"/>
          <w:szCs w:val="24"/>
        </w:rPr>
        <w:t>__________</w:t>
      </w:r>
      <w:r w:rsidR="006B7FDC" w:rsidRPr="00D0649A">
        <w:rPr>
          <w:rStyle w:val="af"/>
          <w:b w:val="0"/>
          <w:i w:val="0"/>
          <w:szCs w:val="24"/>
        </w:rPr>
        <w:t xml:space="preserve"> 202</w:t>
      </w:r>
      <w:r w:rsidR="005C49C1">
        <w:rPr>
          <w:rStyle w:val="af"/>
          <w:b w:val="0"/>
          <w:i w:val="0"/>
          <w:szCs w:val="24"/>
        </w:rPr>
        <w:t>2</w:t>
      </w:r>
      <w:r w:rsidR="00996A89" w:rsidRPr="00D0649A">
        <w:rPr>
          <w:rStyle w:val="af"/>
          <w:b w:val="0"/>
          <w:i w:val="0"/>
          <w:szCs w:val="24"/>
        </w:rPr>
        <w:t> г.</w:t>
      </w:r>
    </w:p>
    <w:p w:rsidR="00CA68A3" w:rsidRPr="00D0649A" w:rsidRDefault="00CA68A3" w:rsidP="00CA68A3">
      <w:pPr>
        <w:jc w:val="center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СОГЛАСИЕ</w:t>
      </w:r>
    </w:p>
    <w:p w:rsidR="00CA68A3" w:rsidRPr="00D0649A" w:rsidRDefault="00CA68A3" w:rsidP="00CA68A3">
      <w:pPr>
        <w:jc w:val="center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 xml:space="preserve">родителя (законного представителя) несовершеннолетнего </w:t>
      </w:r>
    </w:p>
    <w:p w:rsidR="00CA68A3" w:rsidRPr="00D0649A" w:rsidRDefault="00CA68A3" w:rsidP="00CA68A3">
      <w:pPr>
        <w:jc w:val="center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на экскурсионное обслуживание</w:t>
      </w:r>
    </w:p>
    <w:p w:rsidR="00CA68A3" w:rsidRPr="00D0649A" w:rsidRDefault="00CA68A3" w:rsidP="00CA68A3">
      <w:pPr>
        <w:pStyle w:val="Default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0649A">
        <w:rPr>
          <w:rFonts w:ascii="Times New Roman" w:hAnsi="Times New Roman" w:cs="Times New Roman"/>
        </w:rPr>
        <w:t>Я, _____________________________________________________________________________,</w:t>
      </w:r>
      <w:r w:rsidRPr="00D0649A">
        <w:rPr>
          <w:rFonts w:ascii="Times New Roman" w:hAnsi="Times New Roman" w:cs="Times New Roman"/>
        </w:rPr>
        <w:br/>
      </w:r>
      <w:r w:rsidRPr="00D0649A">
        <w:rPr>
          <w:rFonts w:ascii="Times New Roman" w:hAnsi="Times New Roman" w:cs="Times New Roman"/>
          <w:vertAlign w:val="superscript"/>
        </w:rPr>
        <w:t xml:space="preserve"> </w:t>
      </w:r>
      <w:r w:rsidRPr="00D0649A">
        <w:rPr>
          <w:rFonts w:ascii="Times New Roman" w:hAnsi="Times New Roman" w:cs="Times New Roman"/>
          <w:vertAlign w:val="superscript"/>
        </w:rPr>
        <w:tab/>
      </w:r>
      <w:r w:rsidRPr="00D0649A">
        <w:rPr>
          <w:rFonts w:ascii="Times New Roman" w:hAnsi="Times New Roman" w:cs="Times New Roman"/>
          <w:vertAlign w:val="superscript"/>
        </w:rPr>
        <w:tab/>
      </w:r>
      <w:r w:rsidRPr="00D0649A">
        <w:rPr>
          <w:rFonts w:ascii="Times New Roman" w:hAnsi="Times New Roman" w:cs="Times New Roman"/>
          <w:vertAlign w:val="superscript"/>
        </w:rPr>
        <w:tab/>
      </w:r>
      <w:r w:rsidRPr="00D0649A">
        <w:rPr>
          <w:rFonts w:ascii="Times New Roman" w:hAnsi="Times New Roman" w:cs="Times New Roman"/>
          <w:vertAlign w:val="superscript"/>
        </w:rPr>
        <w:tab/>
      </w:r>
      <w:r w:rsidRPr="00D0649A">
        <w:rPr>
          <w:rFonts w:ascii="Times New Roman" w:hAnsi="Times New Roman" w:cs="Times New Roman"/>
          <w:vertAlign w:val="superscript"/>
        </w:rPr>
        <w:tab/>
        <w:t>(</w:t>
      </w:r>
      <w:r w:rsidRPr="00D0649A">
        <w:rPr>
          <w:rFonts w:ascii="Times New Roman" w:hAnsi="Times New Roman" w:cs="Times New Roman"/>
          <w:i/>
          <w:iCs/>
          <w:vertAlign w:val="superscript"/>
        </w:rPr>
        <w:t>ФИО родителя или законного представителя)</w:t>
      </w:r>
    </w:p>
    <w:p w:rsidR="00CA68A3" w:rsidRPr="00D0649A" w:rsidRDefault="00CA68A3" w:rsidP="00CA68A3">
      <w:pPr>
        <w:pStyle w:val="Default"/>
        <w:jc w:val="both"/>
        <w:rPr>
          <w:rFonts w:ascii="Times New Roman" w:hAnsi="Times New Roman" w:cs="Times New Roman"/>
          <w:vertAlign w:val="superscript"/>
        </w:rPr>
      </w:pPr>
      <w:r w:rsidRPr="00D0649A">
        <w:rPr>
          <w:rFonts w:ascii="Times New Roman" w:hAnsi="Times New Roman" w:cs="Times New Roman"/>
        </w:rPr>
        <w:t>являясь родителем (законным представителем) несовершеннолетнего ________________________________________________________________________________</w:t>
      </w:r>
      <w:r w:rsidRPr="00D0649A">
        <w:rPr>
          <w:rFonts w:ascii="Times New Roman" w:hAnsi="Times New Roman" w:cs="Times New Roman"/>
        </w:rPr>
        <w:br/>
      </w:r>
      <w:r w:rsidRPr="00D0649A">
        <w:rPr>
          <w:rFonts w:ascii="Times New Roman" w:hAnsi="Times New Roman" w:cs="Times New Roman"/>
          <w:vertAlign w:val="superscript"/>
        </w:rPr>
        <w:t xml:space="preserve"> </w:t>
      </w:r>
      <w:r w:rsidRPr="00D0649A">
        <w:rPr>
          <w:rFonts w:ascii="Times New Roman" w:hAnsi="Times New Roman" w:cs="Times New Roman"/>
          <w:vertAlign w:val="superscript"/>
        </w:rPr>
        <w:tab/>
      </w:r>
      <w:r w:rsidRPr="00D0649A">
        <w:rPr>
          <w:rFonts w:ascii="Times New Roman" w:hAnsi="Times New Roman" w:cs="Times New Roman"/>
          <w:vertAlign w:val="superscript"/>
        </w:rPr>
        <w:tab/>
      </w:r>
      <w:r w:rsidRPr="00D0649A">
        <w:rPr>
          <w:rFonts w:ascii="Times New Roman" w:hAnsi="Times New Roman" w:cs="Times New Roman"/>
          <w:vertAlign w:val="superscript"/>
        </w:rPr>
        <w:tab/>
      </w:r>
      <w:r w:rsidRPr="00D0649A">
        <w:rPr>
          <w:rFonts w:ascii="Times New Roman" w:hAnsi="Times New Roman" w:cs="Times New Roman"/>
          <w:vertAlign w:val="superscript"/>
        </w:rPr>
        <w:tab/>
      </w:r>
      <w:r w:rsidRPr="00D0649A">
        <w:rPr>
          <w:rFonts w:ascii="Times New Roman" w:hAnsi="Times New Roman" w:cs="Times New Roman"/>
          <w:vertAlign w:val="superscript"/>
        </w:rPr>
        <w:tab/>
        <w:t>(ФИО несовершеннолетнего)</w:t>
      </w:r>
    </w:p>
    <w:p w:rsidR="00CA68A3" w:rsidRPr="00D0649A" w:rsidRDefault="00CA68A3" w:rsidP="00CA68A3">
      <w:pPr>
        <w:pStyle w:val="Default"/>
        <w:jc w:val="both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(далее по тексту настоящего согласия именуемый «ребёнок»), приходящегося мне _______________________________, даю своё согласие на выезд ребёнка на экскурсию </w:t>
      </w:r>
      <w:r w:rsidRPr="00D0649A">
        <w:rPr>
          <w:rFonts w:ascii="Times New Roman" w:hAnsi="Times New Roman" w:cs="Times New Roman"/>
        </w:rPr>
        <w:br/>
      </w:r>
    </w:p>
    <w:p w:rsidR="00CA68A3" w:rsidRPr="00F05FE9" w:rsidRDefault="00AE49DB" w:rsidP="00CA68A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E54FC4">
        <w:rPr>
          <w:rFonts w:ascii="Times New Roman" w:hAnsi="Times New Roman" w:cs="Times New Roman"/>
          <w:color w:val="auto"/>
        </w:rPr>
        <w:t xml:space="preserve"> мая</w:t>
      </w:r>
      <w:r w:rsidR="005C49C1">
        <w:rPr>
          <w:rFonts w:ascii="Times New Roman" w:hAnsi="Times New Roman" w:cs="Times New Roman"/>
          <w:color w:val="auto"/>
        </w:rPr>
        <w:t xml:space="preserve"> 2022 </w:t>
      </w:r>
      <w:r w:rsidR="00CA68A3" w:rsidRPr="00F05FE9">
        <w:rPr>
          <w:rFonts w:ascii="Times New Roman" w:hAnsi="Times New Roman" w:cs="Times New Roman"/>
          <w:color w:val="auto"/>
        </w:rPr>
        <w:t>года</w:t>
      </w:r>
      <w:r w:rsidR="000670AA" w:rsidRPr="00F05FE9">
        <w:rPr>
          <w:rFonts w:ascii="Times New Roman" w:hAnsi="Times New Roman" w:cs="Times New Roman"/>
          <w:color w:val="auto"/>
        </w:rPr>
        <w:t xml:space="preserve">, </w:t>
      </w:r>
      <w:r w:rsidR="00BE5E95">
        <w:rPr>
          <w:rFonts w:ascii="Times New Roman" w:hAnsi="Times New Roman" w:cs="Times New Roman"/>
          <w:color w:val="auto"/>
        </w:rPr>
        <w:t>Парк Патриот, Музейный комплекс "Дорога Памяти", 55 км. Минско</w:t>
      </w:r>
      <w:r w:rsidR="00FF3F38">
        <w:rPr>
          <w:rFonts w:ascii="Times New Roman" w:hAnsi="Times New Roman" w:cs="Times New Roman"/>
          <w:color w:val="auto"/>
        </w:rPr>
        <w:t>г</w:t>
      </w:r>
      <w:r w:rsidR="00BE5E95">
        <w:rPr>
          <w:rFonts w:ascii="Times New Roman" w:hAnsi="Times New Roman" w:cs="Times New Roman"/>
          <w:color w:val="auto"/>
        </w:rPr>
        <w:t>о шоссе</w:t>
      </w:r>
      <w:r w:rsidR="00412AF2" w:rsidRPr="00F05FE9">
        <w:rPr>
          <w:rFonts w:ascii="Times New Roman" w:hAnsi="Times New Roman" w:cs="Times New Roman"/>
          <w:color w:val="auto"/>
        </w:rPr>
        <w:t xml:space="preserve">, </w:t>
      </w:r>
      <w:r w:rsidR="00C65DE4" w:rsidRPr="00F05FE9">
        <w:rPr>
          <w:rFonts w:ascii="Times New Roman" w:hAnsi="Times New Roman" w:cs="Times New Roman"/>
          <w:color w:val="auto"/>
        </w:rPr>
        <w:t xml:space="preserve"> </w:t>
      </w:r>
      <w:r w:rsidR="00CA68A3" w:rsidRPr="00F05FE9">
        <w:rPr>
          <w:rFonts w:ascii="Times New Roman" w:hAnsi="Times New Roman" w:cs="Times New Roman"/>
          <w:color w:val="auto"/>
        </w:rPr>
        <w:t xml:space="preserve">по договору  № </w:t>
      </w:r>
      <w:r w:rsidR="00BB0E94">
        <w:rPr>
          <w:rFonts w:ascii="Times New Roman" w:hAnsi="Times New Roman" w:cs="Times New Roman"/>
          <w:color w:val="auto"/>
        </w:rPr>
        <w:t>___________________ от _________________________ с ___________________</w:t>
      </w:r>
    </w:p>
    <w:p w:rsidR="00CA68A3" w:rsidRPr="00D0649A" w:rsidRDefault="00CA68A3" w:rsidP="00CA68A3">
      <w:pPr>
        <w:pStyle w:val="Default"/>
        <w:jc w:val="center"/>
        <w:rPr>
          <w:rFonts w:ascii="Times New Roman" w:hAnsi="Times New Roman" w:cs="Times New Roman"/>
          <w:vertAlign w:val="superscript"/>
        </w:rPr>
      </w:pPr>
      <w:r w:rsidRPr="00D0649A">
        <w:rPr>
          <w:rFonts w:ascii="Times New Roman" w:hAnsi="Times New Roman" w:cs="Times New Roman"/>
        </w:rPr>
        <w:t xml:space="preserve">подписанный Заказчиком </w:t>
      </w:r>
      <w:r w:rsidR="00C75F66" w:rsidRPr="00D0649A">
        <w:rPr>
          <w:rFonts w:ascii="Times New Roman" w:hAnsi="Times New Roman" w:cs="Times New Roman"/>
        </w:rPr>
        <w:t>____________________________________</w:t>
      </w:r>
      <w:r w:rsidRPr="00D0649A">
        <w:rPr>
          <w:rFonts w:ascii="Times New Roman" w:hAnsi="Times New Roman" w:cs="Times New Roman"/>
        </w:rPr>
        <w:br/>
      </w:r>
      <w:r w:rsidRPr="00D0649A">
        <w:rPr>
          <w:rFonts w:ascii="Times New Roman" w:hAnsi="Times New Roman" w:cs="Times New Roman"/>
          <w:vertAlign w:val="superscript"/>
        </w:rPr>
        <w:t xml:space="preserve"> </w:t>
      </w:r>
      <w:r w:rsidRPr="00D0649A">
        <w:rPr>
          <w:rFonts w:ascii="Times New Roman" w:hAnsi="Times New Roman" w:cs="Times New Roman"/>
          <w:vertAlign w:val="superscript"/>
        </w:rPr>
        <w:tab/>
      </w:r>
      <w:r w:rsidRPr="00D0649A">
        <w:rPr>
          <w:rFonts w:ascii="Times New Roman" w:hAnsi="Times New Roman" w:cs="Times New Roman"/>
          <w:vertAlign w:val="superscript"/>
        </w:rPr>
        <w:tab/>
      </w:r>
      <w:r w:rsidRPr="00D0649A">
        <w:rPr>
          <w:rFonts w:ascii="Times New Roman" w:hAnsi="Times New Roman" w:cs="Times New Roman"/>
          <w:vertAlign w:val="superscript"/>
        </w:rPr>
        <w:tab/>
      </w:r>
      <w:r w:rsidRPr="00D0649A">
        <w:rPr>
          <w:rFonts w:ascii="Times New Roman" w:hAnsi="Times New Roman" w:cs="Times New Roman"/>
          <w:vertAlign w:val="superscript"/>
        </w:rPr>
        <w:tab/>
        <w:t>(реквизиты договора реализации туристского продукта с туроператором в пользу ребёнка)</w:t>
      </w:r>
    </w:p>
    <w:p w:rsidR="00CA68A3" w:rsidRPr="00D0649A" w:rsidRDefault="00CA68A3" w:rsidP="00CA68A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в составе организованной группы детей в сопровождении взрослых.</w:t>
      </w:r>
    </w:p>
    <w:p w:rsidR="00CA68A3" w:rsidRPr="00D0649A" w:rsidRDefault="00CA68A3" w:rsidP="00CA68A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Сведения, имеющиеся в указанном выше договоре, предусмотренные действующим законодательством, в частности: </w:t>
      </w:r>
    </w:p>
    <w:p w:rsidR="00CA68A3" w:rsidRPr="00D0649A" w:rsidRDefault="00CA68A3" w:rsidP="00CA68A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- Федеральным законом от 24.11.1996 г. № 132-ФЗ «Об основах туристской деятельности в Российской Федерации», включая сведения о туроператоре, финансовом обеспечении его ответственности, информацию о потребительских свойствах туристского продукта и прочие сведения, мне сообщены, и содержатся на сайте </w:t>
      </w:r>
      <w:proofErr w:type="spellStart"/>
      <w:r w:rsidR="00D0649A" w:rsidRPr="00D0649A">
        <w:rPr>
          <w:rFonts w:ascii="Times New Roman" w:hAnsi="Times New Roman" w:cs="Times New Roman"/>
        </w:rPr>
        <w:t>laboratory-smart-excursions.ru</w:t>
      </w:r>
      <w:proofErr w:type="spellEnd"/>
      <w:r w:rsidRPr="00D0649A">
        <w:rPr>
          <w:rFonts w:ascii="Times New Roman" w:hAnsi="Times New Roman" w:cs="Times New Roman"/>
        </w:rPr>
        <w:t>;</w:t>
      </w:r>
    </w:p>
    <w:p w:rsidR="00CA68A3" w:rsidRPr="00D0649A" w:rsidRDefault="00CA68A3" w:rsidP="00CA68A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 xml:space="preserve">- Федеральным законом «О персональных данных» от 27.07.2006 № 152-ФЗ, включая сведения об условиях обработки персональной информации, мне сообщены, и содержатся на сайте </w:t>
      </w:r>
      <w:proofErr w:type="spellStart"/>
      <w:r w:rsidR="00D0649A" w:rsidRPr="00D0649A">
        <w:rPr>
          <w:rFonts w:ascii="Times New Roman" w:hAnsi="Times New Roman" w:cs="Times New Roman"/>
        </w:rPr>
        <w:t>laboratory-smart-excursions.ru</w:t>
      </w:r>
      <w:proofErr w:type="spellEnd"/>
    </w:p>
    <w:p w:rsidR="00CA68A3" w:rsidRPr="00D0649A" w:rsidRDefault="00CA68A3" w:rsidP="00CA68A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Во время пребывания на экскурсии ребёнок может, по своему усмотрению и желанию, распоряжаться своими деньгами, в том числе: совершать покупки в магазинах, приобретать дополнительные услуги у представителя туроператора, пользоваться предлагаемыми на экскурсии объектами инфраструктуры.</w:t>
      </w:r>
    </w:p>
    <w:p w:rsidR="00CA68A3" w:rsidRPr="00D0649A" w:rsidRDefault="00CA68A3" w:rsidP="00CA68A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Я согласен, чтобы администрация общеобразовательной организации, организовавшей экскурсию, либо туроператора, в лице руководства или лиц, принявших на себя такие обязательства по должностным обязанностям, приняли на себя ответственность за жизнь и здоровье ребёнка, и принимали все неотложные решения по защите его прав и законных интересов в случае необходимости</w:t>
      </w:r>
      <w:r w:rsidR="00567BAF" w:rsidRPr="00D0649A">
        <w:rPr>
          <w:rFonts w:ascii="Times New Roman" w:hAnsi="Times New Roman" w:cs="Times New Roman"/>
        </w:rPr>
        <w:t>, включая размещение в гостинице</w:t>
      </w:r>
      <w:r w:rsidRPr="00D0649A">
        <w:rPr>
          <w:rFonts w:ascii="Times New Roman" w:hAnsi="Times New Roman" w:cs="Times New Roman"/>
        </w:rPr>
        <w:t>.</w:t>
      </w:r>
    </w:p>
    <w:p w:rsidR="00CA68A3" w:rsidRPr="00D0649A" w:rsidRDefault="00CA68A3" w:rsidP="00CA68A3">
      <w:pPr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Я даю согласие на использование фото и видеоматериалов, содержащих изображение ребёнка, исключительно</w:t>
      </w:r>
      <w:r w:rsidRPr="00D0649A">
        <w:rPr>
          <w:rFonts w:ascii="Times New Roman" w:hAnsi="Times New Roman" w:cs="Times New Roman"/>
          <w:b/>
          <w:bCs/>
        </w:rPr>
        <w:t xml:space="preserve"> </w:t>
      </w:r>
      <w:r w:rsidRPr="00D0649A">
        <w:rPr>
          <w:rFonts w:ascii="Times New Roman" w:hAnsi="Times New Roman" w:cs="Times New Roman"/>
        </w:rPr>
        <w:t xml:space="preserve">в следующих целях: размещение на страницах официального сайта туроператора в сети интернет по адресу </w:t>
      </w:r>
      <w:proofErr w:type="spellStart"/>
      <w:r w:rsidR="00D0649A" w:rsidRPr="00D0649A">
        <w:rPr>
          <w:rFonts w:ascii="Times New Roman" w:hAnsi="Times New Roman" w:cs="Times New Roman"/>
        </w:rPr>
        <w:t>laboratory-smart-excursions.ru</w:t>
      </w:r>
      <w:proofErr w:type="spellEnd"/>
      <w:r w:rsidRPr="00D0649A">
        <w:rPr>
          <w:rFonts w:ascii="Times New Roman" w:hAnsi="Times New Roman" w:cs="Times New Roman"/>
        </w:rPr>
        <w:t>, либо в специализированных группах в социальных сетях vk.com/smartexcursion/, facebook.com/smartexcursion/, instagram.com/smartexcursion_moscow_ и размещение на информационных материалах туроператора.</w:t>
      </w:r>
    </w:p>
    <w:p w:rsidR="00075F67" w:rsidRPr="000F42C6" w:rsidRDefault="00075F67" w:rsidP="00075F67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0F42C6">
        <w:rPr>
          <w:rFonts w:ascii="Times New Roman" w:hAnsi="Times New Roman" w:cs="Times New Roman"/>
          <w:b/>
          <w:sz w:val="20"/>
          <w:szCs w:val="20"/>
        </w:rPr>
        <w:t xml:space="preserve">В целях предотвращения распространения </w:t>
      </w:r>
      <w:r w:rsidRPr="000F42C6">
        <w:rPr>
          <w:rFonts w:ascii="Times New Roman" w:hAnsi="Times New Roman" w:cs="Times New Roman"/>
          <w:b/>
          <w:sz w:val="20"/>
          <w:szCs w:val="20"/>
          <w:lang w:val="en-US"/>
        </w:rPr>
        <w:t>COVID</w:t>
      </w:r>
      <w:r w:rsidRPr="000F42C6">
        <w:rPr>
          <w:rFonts w:ascii="Times New Roman" w:hAnsi="Times New Roman" w:cs="Times New Roman"/>
          <w:b/>
          <w:sz w:val="20"/>
          <w:szCs w:val="20"/>
        </w:rPr>
        <w:t xml:space="preserve">-19 к Группе предъявляются все требования согласно действующих нормативных рекомендаций </w:t>
      </w:r>
      <w:proofErr w:type="spellStart"/>
      <w:r w:rsidRPr="000F42C6">
        <w:rPr>
          <w:rFonts w:ascii="Times New Roman" w:hAnsi="Times New Roman" w:cs="Times New Roman"/>
          <w:b/>
          <w:sz w:val="20"/>
          <w:szCs w:val="20"/>
        </w:rPr>
        <w:t>Роспотребнадзора</w:t>
      </w:r>
      <w:proofErr w:type="spellEnd"/>
      <w:r w:rsidRPr="000F42C6">
        <w:rPr>
          <w:rFonts w:ascii="Times New Roman" w:hAnsi="Times New Roman" w:cs="Times New Roman"/>
          <w:b/>
          <w:sz w:val="20"/>
          <w:szCs w:val="20"/>
        </w:rPr>
        <w:t>,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А. Ю. Поповой</w:t>
      </w:r>
      <w:r w:rsidR="00790795" w:rsidRPr="000F42C6">
        <w:rPr>
          <w:rFonts w:ascii="Times New Roman" w:hAnsi="Times New Roman" w:cs="Times New Roman"/>
          <w:b/>
          <w:sz w:val="20"/>
          <w:szCs w:val="20"/>
        </w:rPr>
        <w:t xml:space="preserve">. В случае заражения ребенка </w:t>
      </w:r>
      <w:r w:rsidR="00790795" w:rsidRPr="000F42C6">
        <w:rPr>
          <w:rFonts w:ascii="Times New Roman" w:hAnsi="Times New Roman" w:cs="Times New Roman"/>
          <w:b/>
          <w:sz w:val="20"/>
          <w:szCs w:val="20"/>
          <w:lang w:val="en-US"/>
        </w:rPr>
        <w:t>COVID</w:t>
      </w:r>
      <w:r w:rsidR="00790795" w:rsidRPr="000F42C6">
        <w:rPr>
          <w:rFonts w:ascii="Times New Roman" w:hAnsi="Times New Roman" w:cs="Times New Roman"/>
          <w:b/>
          <w:sz w:val="20"/>
          <w:szCs w:val="20"/>
        </w:rPr>
        <w:t>-19 по любым причинам претензий к Туроператору не имею.</w:t>
      </w:r>
    </w:p>
    <w:p w:rsidR="00075F67" w:rsidRPr="00D0649A" w:rsidRDefault="00075F67" w:rsidP="00075F67">
      <w:pPr>
        <w:ind w:firstLine="709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К поездке не допускаются туристы с активной формой ОРВИ</w:t>
      </w:r>
    </w:p>
    <w:p w:rsidR="00CA68A3" w:rsidRPr="00D0649A" w:rsidRDefault="00CA68A3" w:rsidP="00CA68A3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D0649A">
        <w:rPr>
          <w:rFonts w:ascii="Times New Roman" w:hAnsi="Times New Roman" w:cs="Times New Roman"/>
          <w:color w:val="000000"/>
        </w:rPr>
        <w:t>Данное согласие может быть отозвано в любой момент по моему письменному заявлению.</w:t>
      </w:r>
    </w:p>
    <w:p w:rsidR="00D0649A" w:rsidRDefault="00CA68A3" w:rsidP="00FC5A81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D0649A">
        <w:rPr>
          <w:rFonts w:ascii="Times New Roman" w:hAnsi="Times New Roman" w:cs="Times New Roman"/>
          <w:color w:val="000000"/>
        </w:rPr>
        <w:t xml:space="preserve">Я подтверждаю, что давая такое согласие, действую по собственной воле и в интересах </w:t>
      </w:r>
      <w:r w:rsidRPr="00D0649A">
        <w:rPr>
          <w:rFonts w:ascii="Times New Roman" w:hAnsi="Times New Roman" w:cs="Times New Roman"/>
        </w:rPr>
        <w:t>ребёнка</w:t>
      </w:r>
      <w:r w:rsidRPr="00D0649A">
        <w:rPr>
          <w:rFonts w:ascii="Times New Roman" w:hAnsi="Times New Roman" w:cs="Times New Roman"/>
          <w:color w:val="000000"/>
        </w:rPr>
        <w:t>.</w:t>
      </w:r>
      <w:r w:rsidR="00FC5A81" w:rsidRPr="00D0649A">
        <w:rPr>
          <w:rFonts w:ascii="Times New Roman" w:hAnsi="Times New Roman" w:cs="Times New Roman"/>
          <w:color w:val="000000"/>
        </w:rPr>
        <w:t xml:space="preserve"> </w:t>
      </w:r>
    </w:p>
    <w:p w:rsidR="00D0649A" w:rsidRDefault="00D0649A" w:rsidP="00FC5A81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</w:p>
    <w:p w:rsidR="00CA68A3" w:rsidRPr="00D0649A" w:rsidRDefault="00CA68A3" w:rsidP="00FC5A81">
      <w:pPr>
        <w:shd w:val="clear" w:color="auto" w:fill="FFFFFF"/>
        <w:ind w:firstLine="709"/>
        <w:rPr>
          <w:rFonts w:ascii="Times New Roman" w:hAnsi="Times New Roman" w:cs="Times New Roman"/>
          <w:i/>
          <w:color w:val="000000"/>
        </w:rPr>
      </w:pPr>
      <w:r w:rsidRPr="00D0649A">
        <w:rPr>
          <w:rFonts w:ascii="Times New Roman" w:hAnsi="Times New Roman" w:cs="Times New Roman"/>
          <w:i/>
          <w:iCs/>
          <w:color w:val="000000"/>
        </w:rPr>
        <w:t>"____" ___________ 20</w:t>
      </w:r>
      <w:r w:rsidR="00075F67" w:rsidRPr="00D0649A">
        <w:rPr>
          <w:rFonts w:ascii="Times New Roman" w:hAnsi="Times New Roman" w:cs="Times New Roman"/>
          <w:i/>
          <w:iCs/>
          <w:color w:val="000000"/>
        </w:rPr>
        <w:t>2</w:t>
      </w:r>
      <w:r w:rsidR="005C49C1">
        <w:rPr>
          <w:rFonts w:ascii="Times New Roman" w:hAnsi="Times New Roman" w:cs="Times New Roman"/>
          <w:i/>
          <w:iCs/>
          <w:color w:val="000000"/>
        </w:rPr>
        <w:t>2</w:t>
      </w:r>
      <w:r w:rsidRPr="00D0649A">
        <w:rPr>
          <w:rFonts w:ascii="Times New Roman" w:hAnsi="Times New Roman" w:cs="Times New Roman"/>
          <w:i/>
          <w:iCs/>
          <w:color w:val="000000"/>
        </w:rPr>
        <w:t xml:space="preserve"> г.                                       </w:t>
      </w:r>
      <w:r w:rsidRPr="00D0649A">
        <w:rPr>
          <w:rFonts w:ascii="Times New Roman" w:hAnsi="Times New Roman" w:cs="Times New Roman"/>
          <w:i/>
          <w:color w:val="000000"/>
        </w:rPr>
        <w:t xml:space="preserve">   _____________ /_________________/</w:t>
      </w:r>
    </w:p>
    <w:p w:rsidR="003E1B85" w:rsidRPr="00D0649A" w:rsidRDefault="00CA68A3" w:rsidP="00CA68A3">
      <w:pPr>
        <w:shd w:val="clear" w:color="auto" w:fill="FFFFFF"/>
        <w:ind w:left="708" w:firstLine="708"/>
        <w:jc w:val="center"/>
        <w:rPr>
          <w:rFonts w:ascii="Times New Roman" w:hAnsi="Times New Roman" w:cs="Times New Roman"/>
          <w:i/>
          <w:iCs/>
          <w:color w:val="000000"/>
        </w:rPr>
      </w:pPr>
      <w:r w:rsidRPr="00D0649A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</w:t>
      </w:r>
    </w:p>
    <w:p w:rsidR="00CA68A3" w:rsidRPr="00D0649A" w:rsidRDefault="00CA68A3" w:rsidP="00CA68A3">
      <w:pPr>
        <w:shd w:val="clear" w:color="auto" w:fill="FFFFFF"/>
        <w:ind w:left="708" w:firstLine="708"/>
        <w:jc w:val="center"/>
        <w:rPr>
          <w:rFonts w:ascii="Times New Roman" w:hAnsi="Times New Roman" w:cs="Times New Roman"/>
          <w:i/>
          <w:iCs/>
          <w:color w:val="000000"/>
        </w:rPr>
      </w:pPr>
      <w:r w:rsidRPr="00D0649A">
        <w:rPr>
          <w:rFonts w:ascii="Times New Roman" w:hAnsi="Times New Roman" w:cs="Times New Roman"/>
          <w:i/>
          <w:iCs/>
          <w:color w:val="000000"/>
        </w:rPr>
        <w:t xml:space="preserve">  </w:t>
      </w:r>
    </w:p>
    <w:p w:rsidR="00957F72" w:rsidRPr="00D0649A" w:rsidRDefault="00D44A85" w:rsidP="00F7109D">
      <w:pPr>
        <w:pStyle w:val="11"/>
        <w:widowControl w:val="0"/>
        <w:jc w:val="both"/>
        <w:rPr>
          <w:b w:val="0"/>
          <w:szCs w:val="24"/>
        </w:rPr>
      </w:pPr>
      <w:r w:rsidRPr="00D0649A">
        <w:rPr>
          <w:szCs w:val="24"/>
        </w:rPr>
        <w:lastRenderedPageBreak/>
        <w:t>* </w:t>
      </w:r>
      <w:r w:rsidR="00F412F3" w:rsidRPr="00D0649A">
        <w:rPr>
          <w:b w:val="0"/>
          <w:szCs w:val="24"/>
        </w:rPr>
        <w:t xml:space="preserve">Законный представитель ребёнка </w:t>
      </w:r>
      <w:r w:rsidRPr="00D0649A">
        <w:rPr>
          <w:b w:val="0"/>
          <w:szCs w:val="24"/>
        </w:rPr>
        <w:t>согласен</w:t>
      </w:r>
      <w:r w:rsidR="00B04125" w:rsidRPr="00D0649A">
        <w:rPr>
          <w:b w:val="0"/>
          <w:szCs w:val="24"/>
        </w:rPr>
        <w:t xml:space="preserve"> с условиями договора </w:t>
      </w:r>
      <w:r w:rsidRPr="00D0649A">
        <w:rPr>
          <w:b w:val="0"/>
          <w:szCs w:val="24"/>
        </w:rPr>
        <w:t>реализации туристского продукта №</w:t>
      </w:r>
      <w:r w:rsidR="00F7109D" w:rsidRPr="00D0649A">
        <w:rPr>
          <w:b w:val="0"/>
          <w:szCs w:val="24"/>
        </w:rPr>
        <w:t xml:space="preserve"> </w:t>
      </w:r>
      <w:r w:rsidR="00BB0E94">
        <w:rPr>
          <w:b w:val="0"/>
          <w:szCs w:val="24"/>
        </w:rPr>
        <w:t xml:space="preserve">_________________________ </w:t>
      </w:r>
      <w:r w:rsidRPr="00D0649A">
        <w:rPr>
          <w:b w:val="0"/>
          <w:szCs w:val="24"/>
        </w:rPr>
        <w:t>от «</w:t>
      </w:r>
      <w:r w:rsidR="00BB0E94">
        <w:rPr>
          <w:b w:val="0"/>
          <w:szCs w:val="24"/>
        </w:rPr>
        <w:t>_____</w:t>
      </w:r>
      <w:r w:rsidRPr="00D0649A">
        <w:rPr>
          <w:b w:val="0"/>
          <w:szCs w:val="24"/>
        </w:rPr>
        <w:t>»</w:t>
      </w:r>
      <w:r w:rsidR="00F7109D" w:rsidRPr="00D0649A">
        <w:rPr>
          <w:b w:val="0"/>
          <w:szCs w:val="24"/>
        </w:rPr>
        <w:t xml:space="preserve"> </w:t>
      </w:r>
      <w:r w:rsidR="00BB0E94">
        <w:rPr>
          <w:b w:val="0"/>
          <w:szCs w:val="24"/>
        </w:rPr>
        <w:t xml:space="preserve"> _________</w:t>
      </w:r>
      <w:r w:rsidR="005C49C1">
        <w:rPr>
          <w:b w:val="0"/>
          <w:szCs w:val="24"/>
        </w:rPr>
        <w:t xml:space="preserve"> 2022</w:t>
      </w:r>
      <w:r w:rsidRPr="00D0649A">
        <w:rPr>
          <w:b w:val="0"/>
          <w:szCs w:val="24"/>
        </w:rPr>
        <w:t xml:space="preserve">г. (далее – </w:t>
      </w:r>
      <w:r w:rsidR="00F412F3" w:rsidRPr="00D0649A">
        <w:rPr>
          <w:b w:val="0"/>
          <w:szCs w:val="24"/>
        </w:rPr>
        <w:t>Д</w:t>
      </w:r>
      <w:r w:rsidRPr="00D0649A">
        <w:rPr>
          <w:b w:val="0"/>
          <w:szCs w:val="24"/>
        </w:rPr>
        <w:t xml:space="preserve">оговор) и дает свое согласие на обработку и использование </w:t>
      </w:r>
      <w:r w:rsidR="00300276" w:rsidRPr="00D0649A">
        <w:rPr>
          <w:b w:val="0"/>
          <w:szCs w:val="24"/>
        </w:rPr>
        <w:t>Туроператором</w:t>
      </w:r>
      <w:r w:rsidR="004A5D22" w:rsidRPr="00D0649A">
        <w:rPr>
          <w:b w:val="0"/>
          <w:szCs w:val="24"/>
        </w:rPr>
        <w:t xml:space="preserve"> </w:t>
      </w:r>
      <w:r w:rsidRPr="00D0649A">
        <w:rPr>
          <w:b w:val="0"/>
          <w:szCs w:val="24"/>
        </w:rPr>
        <w:t xml:space="preserve">своих персональных данных и персональных данных ребенка, законным представителем которого он является, содержащихся в настоящем приложении к </w:t>
      </w:r>
      <w:r w:rsidR="00F412F3" w:rsidRPr="00D0649A">
        <w:rPr>
          <w:b w:val="0"/>
          <w:szCs w:val="24"/>
        </w:rPr>
        <w:t>Д</w:t>
      </w:r>
      <w:r w:rsidRPr="00D0649A">
        <w:rPr>
          <w:b w:val="0"/>
          <w:szCs w:val="24"/>
        </w:rPr>
        <w:t xml:space="preserve">оговору, с целью выполнения </w:t>
      </w:r>
      <w:r w:rsidR="00F412F3" w:rsidRPr="00D0649A">
        <w:rPr>
          <w:b w:val="0"/>
          <w:szCs w:val="24"/>
        </w:rPr>
        <w:t>Д</w:t>
      </w:r>
      <w:r w:rsidRPr="00D0649A">
        <w:rPr>
          <w:b w:val="0"/>
          <w:szCs w:val="24"/>
        </w:rPr>
        <w:t>оговора.</w:t>
      </w:r>
    </w:p>
    <w:p w:rsidR="002E39AD" w:rsidRPr="00D0649A" w:rsidRDefault="002E39AD" w:rsidP="00300276">
      <w:pPr>
        <w:widowControl w:val="0"/>
        <w:ind w:firstLine="0"/>
        <w:jc w:val="left"/>
        <w:rPr>
          <w:rFonts w:ascii="Times New Roman" w:hAnsi="Times New Roman" w:cs="Times New Roman"/>
          <w:b/>
        </w:rPr>
      </w:pPr>
    </w:p>
    <w:p w:rsidR="00F412F3" w:rsidRPr="00D0649A" w:rsidRDefault="00F412F3" w:rsidP="00300276">
      <w:pPr>
        <w:widowControl w:val="0"/>
        <w:ind w:firstLine="0"/>
        <w:jc w:val="left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2. Программа пребывания и маршрут путешествия:</w:t>
      </w:r>
    </w:p>
    <w:p w:rsidR="009D6974" w:rsidRDefault="009D6974" w:rsidP="007677BA">
      <w:pPr>
        <w:ind w:firstLine="0"/>
        <w:rPr>
          <w:rFonts w:ascii="Times New Roman" w:hAnsi="Times New Roman" w:cs="Times New Roman"/>
          <w:b/>
        </w:rPr>
      </w:pPr>
    </w:p>
    <w:p w:rsidR="00FF3F38" w:rsidRDefault="00FF3F38" w:rsidP="00FF3F38">
      <w:pPr>
        <w:widowControl w:val="0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Парк Патриот, музейный комплекс "Дорога Памяти"</w:t>
      </w:r>
    </w:p>
    <w:p w:rsidR="00FF3F38" w:rsidRDefault="00FF3F38" w:rsidP="00FF3F38">
      <w:pPr>
        <w:widowControl w:val="0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1,5 часовая экскурсия с штатным гидом музейного комплекса.</w:t>
      </w:r>
    </w:p>
    <w:p w:rsidR="00FF3F38" w:rsidRDefault="00FF3F38" w:rsidP="00FF3F38">
      <w:pPr>
        <w:pStyle w:val="ac"/>
        <w:shd w:val="clear" w:color="auto" w:fill="FFFFFF"/>
        <w:spacing w:before="45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91A58">
        <w:rPr>
          <w:shd w:val="clear" w:color="auto" w:fill="FFFFFF"/>
        </w:rPr>
        <w:t>Посещение музейного комплекса «</w:t>
      </w:r>
      <w:r w:rsidRPr="00691A58">
        <w:rPr>
          <w:b/>
          <w:bCs/>
          <w:shd w:val="clear" w:color="auto" w:fill="FFFFFF"/>
        </w:rPr>
        <w:t>Дорога</w:t>
      </w:r>
      <w:r w:rsidRPr="00691A58">
        <w:rPr>
          <w:shd w:val="clear" w:color="auto" w:fill="FFFFFF"/>
        </w:rPr>
        <w:t> </w:t>
      </w:r>
      <w:r w:rsidRPr="00691A58">
        <w:rPr>
          <w:b/>
          <w:bCs/>
          <w:shd w:val="clear" w:color="auto" w:fill="FFFFFF"/>
        </w:rPr>
        <w:t>памяти</w:t>
      </w:r>
      <w:r w:rsidRPr="00691A58">
        <w:rPr>
          <w:shd w:val="clear" w:color="auto" w:fill="FFFFFF"/>
        </w:rPr>
        <w:t>» (длиною 1418 шагов в </w:t>
      </w:r>
      <w:r w:rsidRPr="00691A58">
        <w:rPr>
          <w:b/>
          <w:bCs/>
          <w:shd w:val="clear" w:color="auto" w:fill="FFFFFF"/>
        </w:rPr>
        <w:t>память</w:t>
      </w:r>
      <w:r w:rsidRPr="00691A58">
        <w:rPr>
          <w:shd w:val="clear" w:color="auto" w:fill="FFFFFF"/>
        </w:rPr>
        <w:t xml:space="preserve"> о 1418 днях и ночах Великой Отечественной войны) с Галереей Героев, имеющей обширную компьютерную базу данных миллионов участников войны, среди которых можно найти своего родственника или знакомого. </w:t>
      </w:r>
      <w:r w:rsidRPr="00691A58">
        <w:rPr>
          <w:sz w:val="22"/>
          <w:szCs w:val="22"/>
          <w:shd w:val="clear" w:color="auto" w:fill="FFFFFF"/>
        </w:rPr>
        <w:t>Музейный комплекс «</w:t>
      </w:r>
      <w:r w:rsidRPr="00691A58">
        <w:rPr>
          <w:b/>
          <w:bCs/>
          <w:sz w:val="22"/>
          <w:szCs w:val="22"/>
          <w:shd w:val="clear" w:color="auto" w:fill="FFFFFF"/>
        </w:rPr>
        <w:t>Дорога</w:t>
      </w:r>
      <w:r w:rsidRPr="00691A58">
        <w:rPr>
          <w:sz w:val="22"/>
          <w:szCs w:val="22"/>
          <w:shd w:val="clear" w:color="auto" w:fill="FFFFFF"/>
        </w:rPr>
        <w:t> </w:t>
      </w:r>
      <w:r w:rsidRPr="00691A58">
        <w:rPr>
          <w:b/>
          <w:bCs/>
          <w:sz w:val="22"/>
          <w:szCs w:val="22"/>
          <w:shd w:val="clear" w:color="auto" w:fill="FFFFFF"/>
        </w:rPr>
        <w:t>памяти</w:t>
      </w:r>
      <w:r w:rsidRPr="00691A58">
        <w:rPr>
          <w:sz w:val="22"/>
          <w:szCs w:val="22"/>
          <w:shd w:val="clear" w:color="auto" w:fill="FFFFFF"/>
        </w:rPr>
        <w:t xml:space="preserve">» представляет посетителям </w:t>
      </w:r>
      <w:proofErr w:type="spellStart"/>
      <w:r w:rsidRPr="00691A58">
        <w:rPr>
          <w:sz w:val="22"/>
          <w:szCs w:val="22"/>
          <w:shd w:val="clear" w:color="auto" w:fill="FFFFFF"/>
        </w:rPr>
        <w:t>иммерсивные</w:t>
      </w:r>
      <w:proofErr w:type="spellEnd"/>
      <w:r w:rsidRPr="00691A58">
        <w:rPr>
          <w:sz w:val="22"/>
          <w:szCs w:val="22"/>
          <w:shd w:val="clear" w:color="auto" w:fill="FFFFFF"/>
        </w:rPr>
        <w:t xml:space="preserve"> залы с эффектом погружения в ключевые эпизоды Великой Отечественной войны. 34 412 653 фотографий участников ВОВ.</w:t>
      </w:r>
    </w:p>
    <w:p w:rsidR="00FF3F38" w:rsidRPr="00FF3F38" w:rsidRDefault="00FF3F38" w:rsidP="00FF3F38">
      <w:pPr>
        <w:pStyle w:val="ac"/>
        <w:shd w:val="clear" w:color="auto" w:fill="FFFFFF"/>
        <w:spacing w:before="45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  <w:r w:rsidRPr="00FF3F38">
        <w:rPr>
          <w:b/>
          <w:sz w:val="22"/>
          <w:szCs w:val="22"/>
          <w:shd w:val="clear" w:color="auto" w:fill="FFFFFF"/>
        </w:rPr>
        <w:t>Свободное посещение Храма Вооруженных Сил</w:t>
      </w:r>
    </w:p>
    <w:p w:rsidR="00FF3F38" w:rsidRPr="00691A58" w:rsidRDefault="00FF3F38" w:rsidP="00FF3F38">
      <w:pPr>
        <w:pStyle w:val="ac"/>
        <w:shd w:val="clear" w:color="auto" w:fill="FFFFFF"/>
        <w:spacing w:before="450" w:beforeAutospacing="0" w:after="0" w:afterAutospacing="0"/>
        <w:jc w:val="both"/>
        <w:rPr>
          <w:b/>
          <w:sz w:val="22"/>
          <w:szCs w:val="22"/>
        </w:rPr>
      </w:pPr>
      <w:r w:rsidRPr="00691A58">
        <w:rPr>
          <w:b/>
          <w:sz w:val="22"/>
          <w:szCs w:val="22"/>
          <w:shd w:val="clear" w:color="auto" w:fill="FFFFFF"/>
        </w:rPr>
        <w:t>Транспортное обслуживание</w:t>
      </w:r>
    </w:p>
    <w:p w:rsidR="00FF3F38" w:rsidRDefault="00FF3F38" w:rsidP="00FF3F38">
      <w:pPr>
        <w:widowControl w:val="0"/>
        <w:ind w:firstLine="0"/>
        <w:jc w:val="left"/>
        <w:rPr>
          <w:rFonts w:ascii="Times New Roman" w:hAnsi="Times New Roman" w:cs="Times New Roman"/>
          <w:b/>
        </w:rPr>
      </w:pPr>
    </w:p>
    <w:p w:rsidR="009031EA" w:rsidRDefault="009031EA" w:rsidP="00605DC3">
      <w:pPr>
        <w:ind w:firstLine="0"/>
        <w:rPr>
          <w:rFonts w:ascii="Times New Roman" w:hAnsi="Times New Roman" w:cs="Times New Roman"/>
          <w:b/>
        </w:rPr>
      </w:pPr>
    </w:p>
    <w:p w:rsidR="00F412F3" w:rsidRPr="00D0649A" w:rsidRDefault="00F412F3" w:rsidP="00605DC3">
      <w:pPr>
        <w:ind w:firstLine="0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3. Средство размещения:</w:t>
      </w:r>
    </w:p>
    <w:tbl>
      <w:tblPr>
        <w:tblStyle w:val="ad"/>
        <w:tblW w:w="0" w:type="auto"/>
        <w:tblLook w:val="04A0"/>
      </w:tblPr>
      <w:tblGrid>
        <w:gridCol w:w="2433"/>
        <w:gridCol w:w="1644"/>
        <w:gridCol w:w="2012"/>
        <w:gridCol w:w="2524"/>
        <w:gridCol w:w="1667"/>
      </w:tblGrid>
      <w:tr w:rsidR="007464A3" w:rsidRPr="00D0649A" w:rsidTr="007D6A07">
        <w:tc>
          <w:tcPr>
            <w:tcW w:w="2433" w:type="dxa"/>
          </w:tcPr>
          <w:p w:rsidR="00C65E85" w:rsidRPr="00D0649A" w:rsidRDefault="00C65E85" w:rsidP="003002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Наименование, (место нахождения средства   размещения)</w:t>
            </w:r>
          </w:p>
        </w:tc>
        <w:tc>
          <w:tcPr>
            <w:tcW w:w="1644" w:type="dxa"/>
          </w:tcPr>
          <w:p w:rsidR="00C65E85" w:rsidRPr="00D0649A" w:rsidRDefault="00C65E85" w:rsidP="003002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Категория средства   размещения</w:t>
            </w:r>
          </w:p>
        </w:tc>
        <w:tc>
          <w:tcPr>
            <w:tcW w:w="2012" w:type="dxa"/>
          </w:tcPr>
          <w:p w:rsidR="00C65E85" w:rsidRPr="00D0649A" w:rsidRDefault="00C65E85" w:rsidP="003002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Даты заезда и выезда</w:t>
            </w:r>
          </w:p>
        </w:tc>
        <w:tc>
          <w:tcPr>
            <w:tcW w:w="2524" w:type="dxa"/>
          </w:tcPr>
          <w:p w:rsidR="00C65E85" w:rsidRPr="00D0649A" w:rsidRDefault="00C65E85" w:rsidP="003002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Тип размещения в номере (количество человек в  номере)</w:t>
            </w:r>
          </w:p>
        </w:tc>
        <w:tc>
          <w:tcPr>
            <w:tcW w:w="1667" w:type="dxa"/>
          </w:tcPr>
          <w:p w:rsidR="00C65E85" w:rsidRPr="00D0649A" w:rsidRDefault="00C65E85" w:rsidP="003002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Категория питания</w:t>
            </w:r>
          </w:p>
        </w:tc>
      </w:tr>
      <w:tr w:rsidR="007464A3" w:rsidRPr="00D0649A" w:rsidTr="007D6A07">
        <w:tc>
          <w:tcPr>
            <w:tcW w:w="2433" w:type="dxa"/>
          </w:tcPr>
          <w:p w:rsidR="00C65E85" w:rsidRPr="00D0649A" w:rsidRDefault="00CE1526" w:rsidP="00986369">
            <w:pPr>
              <w:widowControl w:val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C65E85" w:rsidRPr="00D0649A" w:rsidRDefault="00CE1526" w:rsidP="007464A3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:rsidR="00C65E85" w:rsidRPr="00D0649A" w:rsidRDefault="00CE1526" w:rsidP="00ED28F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</w:tcPr>
          <w:p w:rsidR="00C65E85" w:rsidRPr="00D0649A" w:rsidRDefault="00CE1526" w:rsidP="007464A3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AC0241" w:rsidRPr="00D0649A" w:rsidRDefault="00CE1526" w:rsidP="007464A3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3AD5" w:rsidRPr="00D0649A" w:rsidRDefault="008F3AD5" w:rsidP="00300276">
      <w:pPr>
        <w:widowControl w:val="0"/>
        <w:ind w:firstLine="0"/>
        <w:jc w:val="left"/>
        <w:rPr>
          <w:rFonts w:ascii="Times New Roman" w:hAnsi="Times New Roman" w:cs="Times New Roman"/>
          <w:b/>
        </w:rPr>
      </w:pPr>
    </w:p>
    <w:p w:rsidR="00F412F3" w:rsidRDefault="00F412F3" w:rsidP="00300276">
      <w:pPr>
        <w:widowControl w:val="0"/>
        <w:ind w:firstLine="0"/>
        <w:jc w:val="left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4. Информация об услугах перевозки</w:t>
      </w:r>
    </w:p>
    <w:p w:rsidR="009D6974" w:rsidRPr="00D0649A" w:rsidRDefault="009D6974" w:rsidP="00300276">
      <w:pPr>
        <w:widowControl w:val="0"/>
        <w:ind w:firstLine="0"/>
        <w:jc w:val="left"/>
        <w:rPr>
          <w:rFonts w:ascii="Times New Roman" w:hAnsi="Times New Roman" w:cs="Times New Roman"/>
          <w:b/>
        </w:rPr>
      </w:pPr>
    </w:p>
    <w:tbl>
      <w:tblPr>
        <w:tblStyle w:val="ad"/>
        <w:tblW w:w="10562" w:type="dxa"/>
        <w:tblLook w:val="04A0"/>
      </w:tblPr>
      <w:tblGrid>
        <w:gridCol w:w="2518"/>
        <w:gridCol w:w="2011"/>
        <w:gridCol w:w="2011"/>
        <w:gridCol w:w="2011"/>
        <w:gridCol w:w="2011"/>
      </w:tblGrid>
      <w:tr w:rsidR="00075F67" w:rsidRPr="00D0649A" w:rsidTr="00A37A3D">
        <w:tc>
          <w:tcPr>
            <w:tcW w:w="2518" w:type="dxa"/>
          </w:tcPr>
          <w:p w:rsidR="00C65E85" w:rsidRPr="00D0649A" w:rsidRDefault="00C65E85" w:rsidP="003002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2011" w:type="dxa"/>
          </w:tcPr>
          <w:p w:rsidR="00C65E85" w:rsidRPr="00D0649A" w:rsidRDefault="00C65E85" w:rsidP="003002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Класс    обслуживани</w:t>
            </w:r>
            <w:r w:rsidR="00237D1F" w:rsidRPr="00D064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11" w:type="dxa"/>
          </w:tcPr>
          <w:p w:rsidR="00C65E85" w:rsidRPr="00D0649A" w:rsidRDefault="00C65E85" w:rsidP="003002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Номер рейса</w:t>
            </w:r>
          </w:p>
        </w:tc>
        <w:tc>
          <w:tcPr>
            <w:tcW w:w="2011" w:type="dxa"/>
          </w:tcPr>
          <w:p w:rsidR="00C65E85" w:rsidRPr="00D0649A" w:rsidRDefault="00C65E85" w:rsidP="003002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2011" w:type="dxa"/>
          </w:tcPr>
          <w:p w:rsidR="00C65E85" w:rsidRPr="00D0649A" w:rsidRDefault="00C65E85" w:rsidP="003002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D28F6" w:rsidRPr="00D0649A" w:rsidTr="00A37A3D">
        <w:tc>
          <w:tcPr>
            <w:tcW w:w="2518" w:type="dxa"/>
          </w:tcPr>
          <w:p w:rsidR="00603CF3" w:rsidRPr="00D0649A" w:rsidRDefault="00ED28F6" w:rsidP="008020A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Согласно карте -</w:t>
            </w:r>
            <w:proofErr w:type="spellStart"/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0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:rsidR="00ED28F6" w:rsidRPr="00D0649A" w:rsidRDefault="00ED28F6" w:rsidP="002720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туристический</w:t>
            </w:r>
          </w:p>
        </w:tc>
        <w:tc>
          <w:tcPr>
            <w:tcW w:w="2011" w:type="dxa"/>
          </w:tcPr>
          <w:p w:rsidR="00ED28F6" w:rsidRPr="00D0649A" w:rsidRDefault="00ED28F6" w:rsidP="002720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б\н</w:t>
            </w:r>
            <w:proofErr w:type="spellEnd"/>
          </w:p>
        </w:tc>
        <w:tc>
          <w:tcPr>
            <w:tcW w:w="2011" w:type="dxa"/>
          </w:tcPr>
          <w:p w:rsidR="00ED28F6" w:rsidRPr="00D0649A" w:rsidRDefault="00ED28F6" w:rsidP="00AE49D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D28F6" w:rsidRPr="00D0649A" w:rsidRDefault="00ED28F6" w:rsidP="002720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С уведомлением по групповой перевозке детей</w:t>
            </w:r>
          </w:p>
        </w:tc>
      </w:tr>
    </w:tbl>
    <w:p w:rsidR="00F412F3" w:rsidRPr="00D0649A" w:rsidRDefault="00F412F3" w:rsidP="00300276">
      <w:pPr>
        <w:widowControl w:val="0"/>
        <w:ind w:firstLine="0"/>
        <w:jc w:val="left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5. Услуги по перевозке в месте временного пребывания:</w:t>
      </w:r>
    </w:p>
    <w:tbl>
      <w:tblPr>
        <w:tblStyle w:val="ad"/>
        <w:tblW w:w="0" w:type="auto"/>
        <w:tblLook w:val="04A0"/>
      </w:tblPr>
      <w:tblGrid>
        <w:gridCol w:w="2010"/>
        <w:gridCol w:w="2011"/>
        <w:gridCol w:w="2011"/>
        <w:gridCol w:w="3999"/>
      </w:tblGrid>
      <w:tr w:rsidR="00C65E85" w:rsidRPr="00D0649A" w:rsidTr="00C83A68">
        <w:tc>
          <w:tcPr>
            <w:tcW w:w="2010" w:type="dxa"/>
          </w:tcPr>
          <w:p w:rsidR="00C65E85" w:rsidRPr="00D0649A" w:rsidRDefault="00C65E85" w:rsidP="003002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ФИО туристов</w:t>
            </w:r>
          </w:p>
        </w:tc>
        <w:tc>
          <w:tcPr>
            <w:tcW w:w="2011" w:type="dxa"/>
          </w:tcPr>
          <w:p w:rsidR="00C65E85" w:rsidRPr="00D0649A" w:rsidRDefault="00C65E85" w:rsidP="003002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Маршрут перевозки</w:t>
            </w:r>
          </w:p>
        </w:tc>
        <w:tc>
          <w:tcPr>
            <w:tcW w:w="2011" w:type="dxa"/>
          </w:tcPr>
          <w:p w:rsidR="00C65E85" w:rsidRPr="00D0649A" w:rsidRDefault="00C65E85" w:rsidP="003002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трансфера</w:t>
            </w:r>
            <w:proofErr w:type="spellEnd"/>
            <w:r w:rsidRPr="00D0649A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3999" w:type="dxa"/>
          </w:tcPr>
          <w:p w:rsidR="00C65E85" w:rsidRPr="00D0649A" w:rsidRDefault="00C65E85" w:rsidP="003002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Категория   транспорта / вид транспорта</w:t>
            </w:r>
          </w:p>
        </w:tc>
      </w:tr>
      <w:tr w:rsidR="00E8303D" w:rsidRPr="00D0649A" w:rsidTr="00C83A68">
        <w:tc>
          <w:tcPr>
            <w:tcW w:w="2010" w:type="dxa"/>
          </w:tcPr>
          <w:p w:rsidR="00E8303D" w:rsidRPr="00D0649A" w:rsidRDefault="00E8303D" w:rsidP="001B49D6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b/>
                <w:sz w:val="24"/>
                <w:szCs w:val="24"/>
              </w:rPr>
              <w:t>Список группы прилагается к</w:t>
            </w:r>
            <w:r w:rsidR="001B49D6" w:rsidRPr="00D06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</w:t>
            </w:r>
          </w:p>
        </w:tc>
        <w:tc>
          <w:tcPr>
            <w:tcW w:w="2011" w:type="dxa"/>
          </w:tcPr>
          <w:p w:rsidR="00E8303D" w:rsidRPr="00D0649A" w:rsidRDefault="001B49D6" w:rsidP="0098636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Согласно карте -</w:t>
            </w:r>
            <w:proofErr w:type="spellStart"/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0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:rsidR="00E8303D" w:rsidRPr="00D0649A" w:rsidRDefault="00E8303D" w:rsidP="00AD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 xml:space="preserve">Автобус туристический </w:t>
            </w:r>
            <w:r w:rsidR="00D42AF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D4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42AF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  <w:r w:rsidR="00F0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</w:tcPr>
          <w:p w:rsidR="00E8303D" w:rsidRPr="00D0649A" w:rsidRDefault="00E8303D" w:rsidP="0030027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Экскурсионный автобус для групповой перевозки детей со всем необходимым оборудованием</w:t>
            </w:r>
          </w:p>
        </w:tc>
      </w:tr>
    </w:tbl>
    <w:p w:rsidR="00F412F3" w:rsidRPr="00D0649A" w:rsidRDefault="00F412F3" w:rsidP="00300276">
      <w:pPr>
        <w:widowControl w:val="0"/>
        <w:ind w:firstLine="0"/>
        <w:jc w:val="left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 xml:space="preserve">6. </w:t>
      </w:r>
      <w:r w:rsidR="002425D3" w:rsidRPr="00D0649A">
        <w:rPr>
          <w:rFonts w:ascii="Times New Roman" w:hAnsi="Times New Roman" w:cs="Times New Roman"/>
          <w:b/>
        </w:rPr>
        <w:t>Стандартная э</w:t>
      </w:r>
      <w:r w:rsidRPr="00D0649A">
        <w:rPr>
          <w:rFonts w:ascii="Times New Roman" w:hAnsi="Times New Roman" w:cs="Times New Roman"/>
          <w:b/>
        </w:rPr>
        <w:t>кскурсионная программа (включая информацию о наличии экскурсовода (гида) и (или) гида-переводчика и (или) инструктора-проводника):</w:t>
      </w:r>
    </w:p>
    <w:p w:rsidR="00E853E5" w:rsidRPr="00D0649A" w:rsidRDefault="00E853E5" w:rsidP="006022F6">
      <w:pPr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Сопровождение группы на протяжении всей поездки ;</w:t>
      </w:r>
    </w:p>
    <w:p w:rsidR="00E853E5" w:rsidRPr="00D0649A" w:rsidRDefault="00E853E5" w:rsidP="006022F6">
      <w:pPr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Доставка до места проведения экскурсии и обратно на застрахованном транспорте с регулируемыми спинками сидений, кондиционером,  ремнями безопасности;</w:t>
      </w:r>
    </w:p>
    <w:p w:rsidR="00E853E5" w:rsidRPr="00D0649A" w:rsidRDefault="00E853E5" w:rsidP="006022F6">
      <w:pPr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Полный пакет документов со всеми необходимыми разрешениями</w:t>
      </w:r>
      <w:r w:rsidR="006022F6" w:rsidRPr="00D0649A">
        <w:rPr>
          <w:rFonts w:ascii="Times New Roman" w:hAnsi="Times New Roman" w:cs="Times New Roman"/>
        </w:rPr>
        <w:t xml:space="preserve"> на выезд группы</w:t>
      </w:r>
      <w:r w:rsidRPr="00D0649A">
        <w:rPr>
          <w:rFonts w:ascii="Times New Roman" w:hAnsi="Times New Roman" w:cs="Times New Roman"/>
        </w:rPr>
        <w:t>;</w:t>
      </w:r>
    </w:p>
    <w:p w:rsidR="00E853E5" w:rsidRPr="00D0649A" w:rsidRDefault="00E853E5" w:rsidP="006022F6">
      <w:pPr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lastRenderedPageBreak/>
        <w:t>Уведомление в ГИБДД;</w:t>
      </w:r>
    </w:p>
    <w:p w:rsidR="00272024" w:rsidRPr="00D0649A" w:rsidRDefault="00FC5A81" w:rsidP="006022F6">
      <w:pPr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Экскурсионная программа согласно п. 2 Настоящего Договора</w:t>
      </w:r>
      <w:r w:rsidR="00E8303D" w:rsidRPr="00D0649A">
        <w:rPr>
          <w:rFonts w:ascii="Times New Roman" w:hAnsi="Times New Roman" w:cs="Times New Roman"/>
        </w:rPr>
        <w:t>.</w:t>
      </w:r>
    </w:p>
    <w:p w:rsidR="00F412F3" w:rsidRPr="00D0649A" w:rsidRDefault="00603CF3" w:rsidP="00567BAF">
      <w:pPr>
        <w:pStyle w:val="ac"/>
        <w:shd w:val="clear" w:color="auto" w:fill="FFFFFF"/>
        <w:spacing w:before="450" w:beforeAutospacing="0" w:after="0" w:afterAutospacing="0"/>
        <w:ind w:left="360"/>
        <w:jc w:val="both"/>
        <w:rPr>
          <w:b/>
        </w:rPr>
      </w:pPr>
      <w:r>
        <w:rPr>
          <w:b/>
        </w:rPr>
        <w:t>7</w:t>
      </w:r>
      <w:r w:rsidR="00F412F3" w:rsidRPr="00D0649A">
        <w:rPr>
          <w:b/>
        </w:rPr>
        <w:t>. Иные дополнительные услуги:</w:t>
      </w:r>
    </w:p>
    <w:tbl>
      <w:tblPr>
        <w:tblStyle w:val="ad"/>
        <w:tblW w:w="0" w:type="auto"/>
        <w:tblLook w:val="04A0"/>
      </w:tblPr>
      <w:tblGrid>
        <w:gridCol w:w="5027"/>
        <w:gridCol w:w="5027"/>
      </w:tblGrid>
      <w:tr w:rsidR="00C65E85" w:rsidRPr="00D0649A" w:rsidTr="00C65E85">
        <w:tc>
          <w:tcPr>
            <w:tcW w:w="5027" w:type="dxa"/>
          </w:tcPr>
          <w:p w:rsidR="00C65E85" w:rsidRPr="00D0649A" w:rsidRDefault="00C65E85" w:rsidP="0030027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027" w:type="dxa"/>
          </w:tcPr>
          <w:p w:rsidR="00C65E85" w:rsidRPr="00D0649A" w:rsidRDefault="00C65E85" w:rsidP="0030027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услуги:              </w:t>
            </w:r>
          </w:p>
        </w:tc>
      </w:tr>
      <w:tr w:rsidR="00C65E85" w:rsidRPr="00D0649A" w:rsidTr="00C65E85">
        <w:tc>
          <w:tcPr>
            <w:tcW w:w="5027" w:type="dxa"/>
          </w:tcPr>
          <w:p w:rsidR="00C65E85" w:rsidRPr="00D0649A" w:rsidRDefault="00F7109D" w:rsidP="0030027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027" w:type="dxa"/>
          </w:tcPr>
          <w:p w:rsidR="00C65E85" w:rsidRPr="00D0649A" w:rsidRDefault="00F7109D" w:rsidP="0030027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E77CE0" w:rsidRPr="00D0649A" w:rsidRDefault="00E77CE0" w:rsidP="00300276">
      <w:pPr>
        <w:widowControl w:val="0"/>
        <w:ind w:firstLine="0"/>
        <w:jc w:val="left"/>
        <w:rPr>
          <w:rFonts w:ascii="Times New Roman" w:hAnsi="Times New Roman" w:cs="Times New Roman"/>
          <w:b/>
        </w:rPr>
      </w:pPr>
    </w:p>
    <w:p w:rsidR="00F412F3" w:rsidRPr="00D0649A" w:rsidRDefault="00F412F3" w:rsidP="00300276">
      <w:pPr>
        <w:widowControl w:val="0"/>
        <w:ind w:firstLine="0"/>
        <w:jc w:val="left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8. Общая цена Туристского продукта в рублях:</w:t>
      </w:r>
    </w:p>
    <w:tbl>
      <w:tblPr>
        <w:tblStyle w:val="ad"/>
        <w:tblW w:w="0" w:type="auto"/>
        <w:tblLook w:val="04A0"/>
      </w:tblPr>
      <w:tblGrid>
        <w:gridCol w:w="2912"/>
        <w:gridCol w:w="2576"/>
        <w:gridCol w:w="2245"/>
        <w:gridCol w:w="2547"/>
      </w:tblGrid>
      <w:tr w:rsidR="00D43CB7" w:rsidRPr="00D0649A" w:rsidTr="00224264">
        <w:tc>
          <w:tcPr>
            <w:tcW w:w="2912" w:type="dxa"/>
          </w:tcPr>
          <w:p w:rsidR="00D43CB7" w:rsidRPr="00D0649A" w:rsidRDefault="00D43CB7" w:rsidP="00FD7FA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Наименование туриста</w:t>
            </w:r>
          </w:p>
        </w:tc>
        <w:tc>
          <w:tcPr>
            <w:tcW w:w="2576" w:type="dxa"/>
          </w:tcPr>
          <w:p w:rsidR="00D43CB7" w:rsidRPr="00D0649A" w:rsidRDefault="00D43CB7" w:rsidP="00FD7FA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Кол-во туристов</w:t>
            </w:r>
          </w:p>
        </w:tc>
        <w:tc>
          <w:tcPr>
            <w:tcW w:w="2245" w:type="dxa"/>
          </w:tcPr>
          <w:p w:rsidR="00D43CB7" w:rsidRPr="00D0649A" w:rsidRDefault="00D43CB7" w:rsidP="00FD7FA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Стоимость за 1 человека</w:t>
            </w:r>
          </w:p>
        </w:tc>
        <w:tc>
          <w:tcPr>
            <w:tcW w:w="2547" w:type="dxa"/>
          </w:tcPr>
          <w:p w:rsidR="00D43CB7" w:rsidRPr="00D0649A" w:rsidRDefault="00D43CB7" w:rsidP="00FD7FA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43CB7" w:rsidRPr="00D0649A" w:rsidTr="00224264">
        <w:tc>
          <w:tcPr>
            <w:tcW w:w="2912" w:type="dxa"/>
          </w:tcPr>
          <w:p w:rsidR="00D43CB7" w:rsidRPr="00D0649A" w:rsidRDefault="00D43CB7" w:rsidP="00A20B1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r w:rsidR="00124756" w:rsidRPr="00D0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</w:tcPr>
          <w:p w:rsidR="00D43CB7" w:rsidRPr="00D0649A" w:rsidRDefault="00D43CB7" w:rsidP="001A194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D43CB7" w:rsidRPr="00D0649A" w:rsidRDefault="00D43CB7" w:rsidP="00FF3F3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43CB7" w:rsidRPr="00D0649A" w:rsidRDefault="00D43CB7" w:rsidP="00325FF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E2" w:rsidRPr="00D0649A" w:rsidTr="00224264">
        <w:tc>
          <w:tcPr>
            <w:tcW w:w="2912" w:type="dxa"/>
          </w:tcPr>
          <w:p w:rsidR="00780BE2" w:rsidRPr="00D0649A" w:rsidRDefault="00E23269" w:rsidP="00603C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 w:rsidR="00603CF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20B12" w:rsidRPr="00D0649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76" w:type="dxa"/>
          </w:tcPr>
          <w:p w:rsidR="00780BE2" w:rsidRPr="00D0649A" w:rsidRDefault="00780BE2" w:rsidP="00FD7FA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780BE2" w:rsidRPr="00D0649A" w:rsidRDefault="00780BE2" w:rsidP="00FD7FA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80BE2" w:rsidRPr="00D0649A" w:rsidRDefault="00780BE2" w:rsidP="00FD7FA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CB7" w:rsidRPr="00D0649A" w:rsidRDefault="00D43CB7" w:rsidP="00D43CB7">
      <w:pPr>
        <w:widowControl w:val="0"/>
        <w:ind w:firstLine="709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Общая цена:</w:t>
      </w:r>
    </w:p>
    <w:p w:rsidR="00D43CB7" w:rsidRPr="00D0649A" w:rsidRDefault="00D43CB7" w:rsidP="00D43CB7">
      <w:pPr>
        <w:widowControl w:val="0"/>
        <w:ind w:firstLine="709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</w:rPr>
        <w:t xml:space="preserve">сумма цифрами: </w:t>
      </w:r>
      <w:r w:rsidR="00616E4D" w:rsidRPr="00D0649A">
        <w:rPr>
          <w:rFonts w:ascii="Times New Roman" w:hAnsi="Times New Roman" w:cs="Times New Roman"/>
          <w:b/>
        </w:rPr>
        <w:t xml:space="preserve"> </w:t>
      </w:r>
      <w:r w:rsidR="00BB0E94">
        <w:rPr>
          <w:rFonts w:ascii="Times New Roman" w:hAnsi="Times New Roman" w:cs="Times New Roman"/>
          <w:b/>
        </w:rPr>
        <w:t>__________________________________________________</w:t>
      </w:r>
    </w:p>
    <w:p w:rsidR="00D43CB7" w:rsidRDefault="00D43CB7" w:rsidP="00E934B7">
      <w:pPr>
        <w:widowControl w:val="0"/>
        <w:ind w:firstLine="709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</w:rPr>
        <w:t xml:space="preserve">сумма прописью: </w:t>
      </w:r>
      <w:r w:rsidR="00BB0E94">
        <w:rPr>
          <w:rFonts w:ascii="Times New Roman" w:hAnsi="Times New Roman" w:cs="Times New Roman"/>
        </w:rPr>
        <w:t>__________________________________________________</w:t>
      </w:r>
    </w:p>
    <w:p w:rsidR="0087706C" w:rsidRDefault="0087706C" w:rsidP="00E934B7">
      <w:pPr>
        <w:widowControl w:val="0"/>
        <w:ind w:firstLine="709"/>
        <w:rPr>
          <w:rFonts w:ascii="Times New Roman" w:hAnsi="Times New Roman" w:cs="Times New Roman"/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3"/>
        <w:gridCol w:w="4463"/>
      </w:tblGrid>
      <w:tr w:rsidR="00CC771A" w:rsidRPr="00D0649A" w:rsidTr="00CC771A">
        <w:trPr>
          <w:jc w:val="center"/>
        </w:trPr>
        <w:tc>
          <w:tcPr>
            <w:tcW w:w="4463" w:type="dxa"/>
          </w:tcPr>
          <w:p w:rsidR="00CC771A" w:rsidRPr="00D0649A" w:rsidRDefault="00CC771A" w:rsidP="00300276">
            <w:pPr>
              <w:widowControl w:val="0"/>
              <w:ind w:firstLine="2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49A">
              <w:rPr>
                <w:rFonts w:ascii="Times New Roman" w:hAnsi="Times New Roman" w:cs="Times New Roman"/>
                <w:b/>
                <w:bCs/>
                <w:color w:val="000000"/>
              </w:rPr>
              <w:t>ТУРОПЕРАТОР</w:t>
            </w:r>
          </w:p>
        </w:tc>
        <w:tc>
          <w:tcPr>
            <w:tcW w:w="4463" w:type="dxa"/>
          </w:tcPr>
          <w:p w:rsidR="00CC771A" w:rsidRPr="00D0649A" w:rsidRDefault="00CC771A" w:rsidP="003002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49A">
              <w:rPr>
                <w:rFonts w:ascii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</w:tr>
      <w:tr w:rsidR="00CC771A" w:rsidRPr="00D0649A" w:rsidTr="00CC771A">
        <w:trPr>
          <w:jc w:val="center"/>
        </w:trPr>
        <w:tc>
          <w:tcPr>
            <w:tcW w:w="4463" w:type="dxa"/>
          </w:tcPr>
          <w:p w:rsidR="00CC771A" w:rsidRPr="00D0649A" w:rsidRDefault="00CC771A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  <w:p w:rsidR="00CC771A" w:rsidRPr="00D0649A" w:rsidRDefault="00CC771A" w:rsidP="00300276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ООО «</w:t>
            </w:r>
            <w:r w:rsidR="00CE69A3" w:rsidRPr="00D0649A">
              <w:rPr>
                <w:rFonts w:ascii="Times New Roman" w:hAnsi="Times New Roman" w:cs="Times New Roman"/>
                <w:color w:val="000000"/>
              </w:rPr>
              <w:t>Лаборатория Умных Экскурсий</w:t>
            </w:r>
            <w:r w:rsidRPr="00D0649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CC771A" w:rsidRPr="00D0649A" w:rsidRDefault="00CC771A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CC771A" w:rsidRPr="00D0649A" w:rsidRDefault="00CC771A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CC771A" w:rsidRPr="00D0649A" w:rsidRDefault="00CC771A" w:rsidP="00571B9A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 xml:space="preserve">_________ / </w:t>
            </w:r>
            <w:r w:rsidR="00571B9A" w:rsidRPr="00D0649A">
              <w:rPr>
                <w:rFonts w:ascii="Times New Roman" w:hAnsi="Times New Roman" w:cs="Times New Roman"/>
                <w:color w:val="000000"/>
              </w:rPr>
              <w:t>Л. А. Соколова</w:t>
            </w:r>
            <w:r w:rsidRPr="00D0649A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4463" w:type="dxa"/>
          </w:tcPr>
          <w:p w:rsidR="00CC771A" w:rsidRPr="00D0649A" w:rsidRDefault="00CC771A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CC771A" w:rsidRPr="00D0649A" w:rsidRDefault="00CC771A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CC771A" w:rsidRPr="00D0649A" w:rsidRDefault="00CC771A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CC771A" w:rsidRPr="00D0649A" w:rsidRDefault="00CC771A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CC771A" w:rsidRPr="00D0649A" w:rsidRDefault="00CC771A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_________/_______________ /</w:t>
            </w:r>
          </w:p>
          <w:p w:rsidR="00CC771A" w:rsidRPr="00D0649A" w:rsidRDefault="00CC771A" w:rsidP="00300276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65E85" w:rsidRPr="00D0649A" w:rsidRDefault="00C65E85" w:rsidP="00300276">
      <w:pPr>
        <w:widowControl w:val="0"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br w:type="page"/>
      </w:r>
    </w:p>
    <w:p w:rsidR="00C65E85" w:rsidRPr="00D0649A" w:rsidRDefault="00C65E85" w:rsidP="00300276">
      <w:pPr>
        <w:pStyle w:val="1"/>
        <w:keepNext w:val="0"/>
        <w:widowControl w:val="0"/>
        <w:jc w:val="right"/>
        <w:rPr>
          <w:rStyle w:val="af"/>
          <w:b w:val="0"/>
          <w:i w:val="0"/>
          <w:sz w:val="24"/>
          <w:szCs w:val="24"/>
        </w:rPr>
      </w:pPr>
      <w:r w:rsidRPr="00D0649A">
        <w:rPr>
          <w:rStyle w:val="af"/>
          <w:b w:val="0"/>
          <w:i w:val="0"/>
          <w:sz w:val="24"/>
          <w:szCs w:val="24"/>
        </w:rPr>
        <w:lastRenderedPageBreak/>
        <w:t>Приложение №</w:t>
      </w:r>
      <w:r w:rsidR="00300276" w:rsidRPr="00D0649A">
        <w:rPr>
          <w:rStyle w:val="af"/>
          <w:b w:val="0"/>
          <w:i w:val="0"/>
          <w:sz w:val="24"/>
          <w:szCs w:val="24"/>
        </w:rPr>
        <w:t>2</w:t>
      </w:r>
    </w:p>
    <w:p w:rsidR="00C65E85" w:rsidRPr="00D0649A" w:rsidRDefault="00C65E85" w:rsidP="00300276">
      <w:pPr>
        <w:pStyle w:val="1"/>
        <w:keepNext w:val="0"/>
        <w:widowControl w:val="0"/>
        <w:jc w:val="right"/>
        <w:rPr>
          <w:rStyle w:val="af"/>
          <w:b w:val="0"/>
          <w:i w:val="0"/>
          <w:sz w:val="24"/>
          <w:szCs w:val="24"/>
        </w:rPr>
      </w:pPr>
      <w:r w:rsidRPr="00D0649A">
        <w:rPr>
          <w:rStyle w:val="af"/>
          <w:b w:val="0"/>
          <w:i w:val="0"/>
          <w:sz w:val="24"/>
          <w:szCs w:val="24"/>
        </w:rPr>
        <w:t>к договору о реализации туристского продукта</w:t>
      </w:r>
    </w:p>
    <w:p w:rsidR="00C65E85" w:rsidRPr="00D0649A" w:rsidRDefault="00C65E85" w:rsidP="00300276">
      <w:pPr>
        <w:pStyle w:val="1"/>
        <w:keepNext w:val="0"/>
        <w:widowControl w:val="0"/>
        <w:jc w:val="right"/>
        <w:rPr>
          <w:rStyle w:val="af"/>
          <w:b w:val="0"/>
          <w:i w:val="0"/>
          <w:sz w:val="24"/>
          <w:szCs w:val="24"/>
        </w:rPr>
      </w:pPr>
      <w:r w:rsidRPr="00D0649A">
        <w:rPr>
          <w:rStyle w:val="af"/>
          <w:b w:val="0"/>
          <w:i w:val="0"/>
          <w:sz w:val="24"/>
          <w:szCs w:val="24"/>
        </w:rPr>
        <w:t>№</w:t>
      </w:r>
      <w:r w:rsidR="00F7109D" w:rsidRPr="00D0649A">
        <w:rPr>
          <w:rStyle w:val="af"/>
          <w:b w:val="0"/>
          <w:i w:val="0"/>
          <w:sz w:val="24"/>
          <w:szCs w:val="24"/>
        </w:rPr>
        <w:t xml:space="preserve"> </w:t>
      </w:r>
      <w:r w:rsidR="00BB0E94">
        <w:rPr>
          <w:rStyle w:val="af"/>
          <w:b w:val="0"/>
          <w:i w:val="0"/>
          <w:sz w:val="24"/>
          <w:szCs w:val="24"/>
        </w:rPr>
        <w:t>____________</w:t>
      </w:r>
      <w:r w:rsidR="005623B5" w:rsidRPr="00D0649A">
        <w:rPr>
          <w:rStyle w:val="af"/>
          <w:b w:val="0"/>
          <w:i w:val="0"/>
          <w:sz w:val="24"/>
          <w:szCs w:val="24"/>
        </w:rPr>
        <w:t xml:space="preserve"> </w:t>
      </w:r>
      <w:r w:rsidRPr="00D0649A">
        <w:rPr>
          <w:rStyle w:val="af"/>
          <w:b w:val="0"/>
          <w:i w:val="0"/>
          <w:sz w:val="24"/>
          <w:szCs w:val="24"/>
        </w:rPr>
        <w:t xml:space="preserve"> от «</w:t>
      </w:r>
      <w:r w:rsidR="00BB0E94">
        <w:rPr>
          <w:rStyle w:val="af"/>
          <w:b w:val="0"/>
          <w:i w:val="0"/>
          <w:sz w:val="24"/>
          <w:szCs w:val="24"/>
        </w:rPr>
        <w:t>___</w:t>
      </w:r>
      <w:r w:rsidRPr="00D0649A">
        <w:rPr>
          <w:rStyle w:val="af"/>
          <w:b w:val="0"/>
          <w:i w:val="0"/>
          <w:sz w:val="24"/>
          <w:szCs w:val="24"/>
        </w:rPr>
        <w:t>»</w:t>
      </w:r>
      <w:r w:rsidR="00CD5687" w:rsidRPr="00D0649A">
        <w:rPr>
          <w:rStyle w:val="af"/>
          <w:b w:val="0"/>
          <w:i w:val="0"/>
          <w:sz w:val="24"/>
          <w:szCs w:val="24"/>
        </w:rPr>
        <w:t xml:space="preserve"> </w:t>
      </w:r>
      <w:r w:rsidR="00BB0E94">
        <w:rPr>
          <w:rStyle w:val="af"/>
          <w:b w:val="0"/>
          <w:i w:val="0"/>
          <w:sz w:val="24"/>
          <w:szCs w:val="24"/>
        </w:rPr>
        <w:t>___________</w:t>
      </w:r>
      <w:r w:rsidR="00BA6A59">
        <w:rPr>
          <w:rStyle w:val="af"/>
          <w:b w:val="0"/>
          <w:i w:val="0"/>
          <w:sz w:val="24"/>
          <w:szCs w:val="24"/>
        </w:rPr>
        <w:t xml:space="preserve"> 2022</w:t>
      </w:r>
      <w:r w:rsidRPr="00D0649A">
        <w:rPr>
          <w:rStyle w:val="af"/>
          <w:b w:val="0"/>
          <w:i w:val="0"/>
          <w:sz w:val="24"/>
          <w:szCs w:val="24"/>
        </w:rPr>
        <w:t> г.</w:t>
      </w:r>
    </w:p>
    <w:p w:rsidR="00237D1F" w:rsidRPr="00D0649A" w:rsidRDefault="00237D1F" w:rsidP="00300276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p w:rsidR="00C65E85" w:rsidRPr="00D0649A" w:rsidRDefault="00C65E85" w:rsidP="00300276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Информация о Туроператоре</w:t>
      </w:r>
    </w:p>
    <w:p w:rsidR="00C65E85" w:rsidRPr="00D0649A" w:rsidRDefault="00C65E85" w:rsidP="00300276">
      <w:pPr>
        <w:widowControl w:val="0"/>
        <w:ind w:firstLine="709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1. Сведения о Туроператоре:</w:t>
      </w:r>
    </w:p>
    <w:tbl>
      <w:tblPr>
        <w:tblStyle w:val="ad"/>
        <w:tblW w:w="0" w:type="auto"/>
        <w:tblLook w:val="04A0"/>
      </w:tblPr>
      <w:tblGrid>
        <w:gridCol w:w="5027"/>
        <w:gridCol w:w="5027"/>
      </w:tblGrid>
      <w:tr w:rsidR="00C65E85" w:rsidRPr="00D0649A" w:rsidTr="00C65E85">
        <w:tc>
          <w:tcPr>
            <w:tcW w:w="5027" w:type="dxa"/>
          </w:tcPr>
          <w:p w:rsidR="00C65E85" w:rsidRPr="00D0649A" w:rsidRDefault="00C65E85" w:rsidP="0030027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   </w:t>
            </w:r>
          </w:p>
        </w:tc>
        <w:tc>
          <w:tcPr>
            <w:tcW w:w="5027" w:type="dxa"/>
          </w:tcPr>
          <w:p w:rsidR="00C65E85" w:rsidRPr="00D0649A" w:rsidRDefault="006022F6" w:rsidP="00A439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"ЛАБОРАТОРИЯ УМНЫХ ЭКСКУРСИЙ"</w:t>
            </w:r>
          </w:p>
        </w:tc>
      </w:tr>
      <w:tr w:rsidR="00C65E85" w:rsidRPr="00D0649A" w:rsidTr="00C65E85">
        <w:tc>
          <w:tcPr>
            <w:tcW w:w="5027" w:type="dxa"/>
          </w:tcPr>
          <w:p w:rsidR="00C65E85" w:rsidRPr="00D0649A" w:rsidRDefault="00C65E85" w:rsidP="0030027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 </w:t>
            </w:r>
          </w:p>
        </w:tc>
        <w:tc>
          <w:tcPr>
            <w:tcW w:w="5027" w:type="dxa"/>
          </w:tcPr>
          <w:p w:rsidR="00C65E85" w:rsidRPr="00D0649A" w:rsidRDefault="006022F6" w:rsidP="00A439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ООО «Лаборатория Умных Экскурсий»</w:t>
            </w:r>
          </w:p>
        </w:tc>
      </w:tr>
      <w:tr w:rsidR="00C65E85" w:rsidRPr="00D0649A" w:rsidTr="00C65E85">
        <w:tc>
          <w:tcPr>
            <w:tcW w:w="5027" w:type="dxa"/>
          </w:tcPr>
          <w:p w:rsidR="00C65E85" w:rsidRPr="00D0649A" w:rsidRDefault="00C65E85" w:rsidP="0030027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  </w:t>
            </w:r>
          </w:p>
        </w:tc>
        <w:tc>
          <w:tcPr>
            <w:tcW w:w="5027" w:type="dxa"/>
          </w:tcPr>
          <w:p w:rsidR="00A37A3D" w:rsidRPr="00D0649A" w:rsidRDefault="00A37A3D" w:rsidP="00A37A3D">
            <w:pPr>
              <w:ind w:left="-7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123022, г. Москва, ул. 1905 года, д.10А, стр. 1</w:t>
            </w:r>
          </w:p>
          <w:p w:rsidR="00C65E85" w:rsidRPr="00D0649A" w:rsidRDefault="00C65E85" w:rsidP="0030027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85" w:rsidRPr="00D0649A" w:rsidTr="00C65E85">
        <w:tc>
          <w:tcPr>
            <w:tcW w:w="5027" w:type="dxa"/>
          </w:tcPr>
          <w:p w:rsidR="00C65E85" w:rsidRPr="00D0649A" w:rsidRDefault="00C65E85" w:rsidP="0030027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</w:t>
            </w:r>
          </w:p>
        </w:tc>
        <w:tc>
          <w:tcPr>
            <w:tcW w:w="5027" w:type="dxa"/>
          </w:tcPr>
          <w:p w:rsidR="00A37A3D" w:rsidRPr="00D0649A" w:rsidRDefault="00A37A3D" w:rsidP="00A37A3D">
            <w:pPr>
              <w:ind w:left="-7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123022, г. Москва, ул. 1905 года, д.10А, стр. 1</w:t>
            </w:r>
          </w:p>
          <w:p w:rsidR="00C65E85" w:rsidRPr="00D0649A" w:rsidRDefault="00C65E85" w:rsidP="0030027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85" w:rsidRPr="00D0649A" w:rsidTr="00C65E85">
        <w:tc>
          <w:tcPr>
            <w:tcW w:w="5027" w:type="dxa"/>
          </w:tcPr>
          <w:p w:rsidR="00C65E85" w:rsidRPr="00D0649A" w:rsidRDefault="00C65E85" w:rsidP="0030027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     </w:t>
            </w:r>
          </w:p>
        </w:tc>
        <w:tc>
          <w:tcPr>
            <w:tcW w:w="5027" w:type="dxa"/>
          </w:tcPr>
          <w:p w:rsidR="00C65E85" w:rsidRPr="00D0649A" w:rsidRDefault="000B126C" w:rsidP="000B126C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РТО</w:t>
            </w:r>
            <w:r w:rsidR="00300276" w:rsidRPr="00D0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2F6" w:rsidRPr="00D0649A">
              <w:rPr>
                <w:rFonts w:ascii="Times New Roman" w:hAnsi="Times New Roman" w:cs="Times New Roman"/>
                <w:sz w:val="24"/>
                <w:szCs w:val="24"/>
              </w:rPr>
              <w:t>021182</w:t>
            </w:r>
          </w:p>
        </w:tc>
      </w:tr>
      <w:tr w:rsidR="00C65E85" w:rsidRPr="00D0649A" w:rsidTr="00C65E85">
        <w:tc>
          <w:tcPr>
            <w:tcW w:w="5027" w:type="dxa"/>
          </w:tcPr>
          <w:p w:rsidR="00C65E85" w:rsidRPr="00D0649A" w:rsidRDefault="00C65E85" w:rsidP="0030027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 xml:space="preserve">Телефон / факс       </w:t>
            </w:r>
          </w:p>
        </w:tc>
        <w:tc>
          <w:tcPr>
            <w:tcW w:w="5027" w:type="dxa"/>
          </w:tcPr>
          <w:p w:rsidR="00C65E85" w:rsidRPr="00D0649A" w:rsidRDefault="00BB5C15" w:rsidP="006022F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</w:t>
            </w:r>
            <w:r w:rsidR="006022F6" w:rsidRPr="00D0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  <w:r w:rsidRPr="00D0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6022F6" w:rsidRPr="00D0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088-25-99, +7(964) 770-27-37</w:t>
            </w:r>
          </w:p>
        </w:tc>
      </w:tr>
      <w:tr w:rsidR="00C65E85" w:rsidRPr="00D0649A" w:rsidTr="00C65E85">
        <w:tc>
          <w:tcPr>
            <w:tcW w:w="5027" w:type="dxa"/>
          </w:tcPr>
          <w:p w:rsidR="00C65E85" w:rsidRPr="00D0649A" w:rsidRDefault="00C65E85" w:rsidP="0030027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/ Сайт  </w:t>
            </w:r>
          </w:p>
        </w:tc>
        <w:tc>
          <w:tcPr>
            <w:tcW w:w="5027" w:type="dxa"/>
          </w:tcPr>
          <w:p w:rsidR="006022F6" w:rsidRPr="00D0649A" w:rsidRDefault="006022F6" w:rsidP="006022F6">
            <w:pPr>
              <w:widowControl w:val="0"/>
              <w:ind w:left="-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laboratory-smart-excursions.ru</w:t>
            </w:r>
            <w:proofErr w:type="spellEnd"/>
          </w:p>
          <w:p w:rsidR="00C65E85" w:rsidRPr="00D0649A" w:rsidRDefault="00C65E85" w:rsidP="00BB5C15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85" w:rsidRPr="00D0649A" w:rsidTr="00C65E85">
        <w:tc>
          <w:tcPr>
            <w:tcW w:w="5027" w:type="dxa"/>
          </w:tcPr>
          <w:p w:rsidR="00C65E85" w:rsidRPr="00D0649A" w:rsidRDefault="00C65E85" w:rsidP="0030027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       </w:t>
            </w:r>
          </w:p>
        </w:tc>
        <w:tc>
          <w:tcPr>
            <w:tcW w:w="5027" w:type="dxa"/>
          </w:tcPr>
          <w:p w:rsidR="00C65E85" w:rsidRPr="00D0649A" w:rsidRDefault="00300276" w:rsidP="0030027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A">
              <w:rPr>
                <w:rFonts w:ascii="Times New Roman" w:hAnsi="Times New Roman" w:cs="Times New Roman"/>
                <w:sz w:val="24"/>
                <w:szCs w:val="24"/>
              </w:rPr>
              <w:t>с 9:30 до 18:30 в рабочие дни</w:t>
            </w:r>
          </w:p>
        </w:tc>
      </w:tr>
    </w:tbl>
    <w:p w:rsidR="00C65E85" w:rsidRPr="00D0649A" w:rsidRDefault="00C65E85" w:rsidP="00300276">
      <w:pPr>
        <w:widowControl w:val="0"/>
        <w:ind w:firstLine="709"/>
        <w:rPr>
          <w:rFonts w:ascii="Times New Roman" w:hAnsi="Times New Roman" w:cs="Times New Roman"/>
        </w:rPr>
      </w:pPr>
    </w:p>
    <w:p w:rsidR="00C65E85" w:rsidRPr="00D0649A" w:rsidRDefault="00C65E85" w:rsidP="00300276">
      <w:pPr>
        <w:widowControl w:val="0"/>
        <w:ind w:firstLine="709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>2. Сведения об организации, предоставившей Туроператору финансовое обеспечение ответственности туроператора:</w:t>
      </w:r>
    </w:p>
    <w:p w:rsidR="00A439EB" w:rsidRPr="00D0649A" w:rsidRDefault="00A439EB" w:rsidP="00A439EB">
      <w:pPr>
        <w:widowControl w:val="0"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E69A3" w:rsidRPr="00D0649A" w:rsidRDefault="00CE69A3" w:rsidP="00AA4C24">
      <w:pPr>
        <w:spacing w:line="280" w:lineRule="exact"/>
        <w:ind w:firstLine="0"/>
        <w:rPr>
          <w:rFonts w:ascii="Times New Roman" w:hAnsi="Times New Roman" w:cs="Times New Roman"/>
        </w:rPr>
      </w:pPr>
      <w:r w:rsidRPr="00D0649A">
        <w:rPr>
          <w:rFonts w:ascii="Times New Roman" w:hAnsi="Times New Roman" w:cs="Times New Roman"/>
        </w:rPr>
        <w:t>РТО 021182 Внутренний туризм, Приказ № 150-Пр-19 от 20 мая 2019г.</w:t>
      </w:r>
    </w:p>
    <w:p w:rsidR="00CE69A3" w:rsidRPr="00D0649A" w:rsidRDefault="00CE69A3" w:rsidP="00CE69A3">
      <w:pPr>
        <w:pStyle w:val="ac"/>
      </w:pPr>
      <w:r w:rsidRPr="00D0649A">
        <w:t>Способ финансового обеспечения туроператора: договор страхования гражданской ответственности</w:t>
      </w:r>
    </w:p>
    <w:p w:rsidR="00CE69A3" w:rsidRPr="00D0649A" w:rsidRDefault="00CE69A3" w:rsidP="00CE69A3">
      <w:pPr>
        <w:pStyle w:val="ac"/>
      </w:pPr>
      <w:r w:rsidRPr="00D0649A">
        <w:t>Размер финансового обеспечения: 500000 (пятьсот тысяч рублей)</w:t>
      </w:r>
      <w:r w:rsidRPr="00D0649A">
        <w:br/>
        <w:t>Договор: 4153/19-49 от 03/04/2019</w:t>
      </w:r>
      <w:r w:rsidRPr="00D0649A">
        <w:br/>
        <w:t>Срок действия финансового обеспечения:  по 29/04/202</w:t>
      </w:r>
      <w:r w:rsidR="00AF33B2">
        <w:t>3</w:t>
      </w:r>
      <w:r w:rsidRPr="00D0649A">
        <w:br/>
        <w:t>Наименование организации, предоставившей финансовое обеспечение: АО «Страховая компания «ГАЙДЕ»»</w:t>
      </w:r>
      <w:r w:rsidRPr="00D0649A">
        <w:br/>
        <w:t xml:space="preserve">Адрес (место нахождения) организации, предоставившей финансовое обеспечение: 191119, Санкт-Петербург, Лиговский </w:t>
      </w:r>
      <w:proofErr w:type="spellStart"/>
      <w:r w:rsidRPr="00D0649A">
        <w:t>пр-кт</w:t>
      </w:r>
      <w:proofErr w:type="spellEnd"/>
      <w:r w:rsidRPr="00D0649A">
        <w:t>, д. 108, лит. А</w:t>
      </w:r>
      <w:r w:rsidRPr="00D0649A">
        <w:br/>
        <w:t xml:space="preserve">Почтовый адрес организации, предоставившей финансовое обеспечение: 191119, Санкт-Петербург, Лиговский </w:t>
      </w:r>
      <w:proofErr w:type="spellStart"/>
      <w:r w:rsidRPr="00D0649A">
        <w:t>пр-кт</w:t>
      </w:r>
      <w:proofErr w:type="spellEnd"/>
      <w:r w:rsidRPr="00D0649A">
        <w:t>, д. 108, лит. А</w:t>
      </w:r>
    </w:p>
    <w:p w:rsidR="00CE69A3" w:rsidRPr="00D0649A" w:rsidRDefault="00CE69A3" w:rsidP="00CE69A3">
      <w:pPr>
        <w:pStyle w:val="ac"/>
      </w:pPr>
      <w:r w:rsidRPr="00D0649A">
        <w:t xml:space="preserve">Сфера </w:t>
      </w:r>
      <w:proofErr w:type="spellStart"/>
      <w:r w:rsidRPr="00D0649A">
        <w:t>туроператорской</w:t>
      </w:r>
      <w:proofErr w:type="spellEnd"/>
      <w:r w:rsidRPr="00D0649A">
        <w:t xml:space="preserve"> деятельности: внутренний туризм</w:t>
      </w:r>
      <w:r w:rsidRPr="00D0649A">
        <w:br/>
        <w:t>Дата и номер приказа Федерального агентства по туризму о внесении сведений в единый федеральный реестр туроператоров:</w:t>
      </w:r>
      <w:r w:rsidRPr="00D0649A">
        <w:br/>
        <w:t>Дата приказа: 20/05/2019</w:t>
      </w:r>
      <w:r w:rsidR="00AA4C24" w:rsidRPr="00D0649A">
        <w:t xml:space="preserve">, </w:t>
      </w:r>
      <w:r w:rsidRPr="00D0649A">
        <w:t>Номер приказа: 150-Пр-19</w:t>
      </w:r>
    </w:p>
    <w:p w:rsidR="00F412F3" w:rsidRPr="00D0649A" w:rsidRDefault="00C65E85" w:rsidP="00C83A68">
      <w:pPr>
        <w:widowControl w:val="0"/>
        <w:ind w:firstLine="709"/>
        <w:rPr>
          <w:rFonts w:ascii="Times New Roman" w:hAnsi="Times New Roman" w:cs="Times New Roman"/>
          <w:b/>
        </w:rPr>
      </w:pPr>
      <w:r w:rsidRPr="00D0649A">
        <w:rPr>
          <w:rFonts w:ascii="Times New Roman" w:hAnsi="Times New Roman" w:cs="Times New Roman"/>
          <w:b/>
        </w:rPr>
        <w:t xml:space="preserve">Подписанием настоящего Приложения к договору Заказчик подтверждает </w:t>
      </w:r>
      <w:r w:rsidR="00300276" w:rsidRPr="00D0649A">
        <w:rPr>
          <w:rFonts w:ascii="Times New Roman" w:hAnsi="Times New Roman" w:cs="Times New Roman"/>
          <w:b/>
        </w:rPr>
        <w:t>своё</w:t>
      </w:r>
      <w:r w:rsidRPr="00D0649A">
        <w:rPr>
          <w:rFonts w:ascii="Times New Roman" w:hAnsi="Times New Roman" w:cs="Times New Roman"/>
          <w:b/>
        </w:rPr>
        <w:t xml:space="preserve"> ознакомление с указанной информацией.</w:t>
      </w:r>
    </w:p>
    <w:p w:rsidR="003A0189" w:rsidRPr="00D0649A" w:rsidRDefault="003A0189" w:rsidP="00300276">
      <w:pPr>
        <w:widowControl w:val="0"/>
        <w:ind w:firstLine="709"/>
        <w:rPr>
          <w:rFonts w:ascii="Times New Roman" w:hAnsi="Times New Roman" w:cs="Times New Roma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3"/>
        <w:gridCol w:w="4463"/>
      </w:tblGrid>
      <w:tr w:rsidR="00464CC0" w:rsidRPr="00D0649A" w:rsidTr="00FD7FAE">
        <w:trPr>
          <w:jc w:val="center"/>
        </w:trPr>
        <w:tc>
          <w:tcPr>
            <w:tcW w:w="4463" w:type="dxa"/>
          </w:tcPr>
          <w:p w:rsidR="00464CC0" w:rsidRPr="00D0649A" w:rsidRDefault="00464CC0" w:rsidP="00FD7FAE">
            <w:pPr>
              <w:widowControl w:val="0"/>
              <w:ind w:firstLine="2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49A">
              <w:rPr>
                <w:rFonts w:ascii="Times New Roman" w:hAnsi="Times New Roman" w:cs="Times New Roman"/>
                <w:b/>
                <w:bCs/>
                <w:color w:val="000000"/>
              </w:rPr>
              <w:t>ТУРОПЕРАТОР</w:t>
            </w:r>
          </w:p>
        </w:tc>
        <w:tc>
          <w:tcPr>
            <w:tcW w:w="4463" w:type="dxa"/>
          </w:tcPr>
          <w:p w:rsidR="00464CC0" w:rsidRPr="00D0649A" w:rsidRDefault="00464CC0" w:rsidP="00FD7FA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49A">
              <w:rPr>
                <w:rFonts w:ascii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</w:tr>
      <w:tr w:rsidR="00464CC0" w:rsidRPr="00D0649A" w:rsidTr="00FD7FAE">
        <w:trPr>
          <w:jc w:val="center"/>
        </w:trPr>
        <w:tc>
          <w:tcPr>
            <w:tcW w:w="4463" w:type="dxa"/>
          </w:tcPr>
          <w:p w:rsidR="00464CC0" w:rsidRPr="00D0649A" w:rsidRDefault="00464CC0" w:rsidP="00FD7FAE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  <w:p w:rsidR="00464CC0" w:rsidRPr="00D0649A" w:rsidRDefault="00464CC0" w:rsidP="00FD7FA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ООО «</w:t>
            </w:r>
            <w:r w:rsidR="006022F6" w:rsidRPr="00D0649A">
              <w:rPr>
                <w:rFonts w:ascii="Times New Roman" w:hAnsi="Times New Roman" w:cs="Times New Roman"/>
                <w:color w:val="000000"/>
              </w:rPr>
              <w:t>Лаборатория Умных Экскурсий</w:t>
            </w:r>
            <w:r w:rsidRPr="00D0649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64CC0" w:rsidRPr="00D0649A" w:rsidRDefault="00464CC0" w:rsidP="00FD7FAE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464CC0" w:rsidRPr="00D0649A" w:rsidRDefault="00464CC0" w:rsidP="00571B9A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________</w:t>
            </w:r>
            <w:r w:rsidR="00AA4C24" w:rsidRPr="00D0649A">
              <w:rPr>
                <w:rFonts w:ascii="Times New Roman" w:hAnsi="Times New Roman" w:cs="Times New Roman"/>
                <w:color w:val="000000"/>
              </w:rPr>
              <w:t>_____</w:t>
            </w:r>
            <w:r w:rsidRPr="00D0649A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="00571B9A" w:rsidRPr="00D0649A">
              <w:rPr>
                <w:rFonts w:ascii="Times New Roman" w:hAnsi="Times New Roman" w:cs="Times New Roman"/>
                <w:color w:val="000000"/>
              </w:rPr>
              <w:t>Л.А. Соколова</w:t>
            </w:r>
            <w:r w:rsidRPr="00D0649A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4463" w:type="dxa"/>
          </w:tcPr>
          <w:p w:rsidR="00464CC0" w:rsidRPr="00D0649A" w:rsidRDefault="00464CC0" w:rsidP="00FD7FAE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464CC0" w:rsidRPr="00D0649A" w:rsidRDefault="00464CC0" w:rsidP="00FD7FAE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464CC0" w:rsidRPr="00D0649A" w:rsidRDefault="00464CC0" w:rsidP="00FD7FAE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464CC0" w:rsidRPr="00D0649A" w:rsidRDefault="00464CC0" w:rsidP="00FD7FAE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649A">
              <w:rPr>
                <w:rFonts w:ascii="Times New Roman" w:hAnsi="Times New Roman" w:cs="Times New Roman"/>
                <w:color w:val="000000"/>
              </w:rPr>
              <w:t>_________/_______________</w:t>
            </w:r>
            <w:r w:rsidRPr="00D0649A">
              <w:rPr>
                <w:rFonts w:ascii="Times New Roman" w:hAnsi="Times New Roman" w:cs="Times New Roman"/>
                <w:color w:val="000000"/>
                <w:lang w:val="en-US"/>
              </w:rPr>
              <w:t xml:space="preserve"> /</w:t>
            </w:r>
          </w:p>
          <w:p w:rsidR="00464CC0" w:rsidRPr="00D0649A" w:rsidRDefault="00464CC0" w:rsidP="00FD7FAE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64CC0" w:rsidRPr="00D0649A" w:rsidRDefault="00464CC0" w:rsidP="00300276">
      <w:pPr>
        <w:widowControl w:val="0"/>
        <w:ind w:firstLine="709"/>
        <w:rPr>
          <w:rFonts w:ascii="Times New Roman" w:hAnsi="Times New Roman" w:cs="Times New Roman"/>
        </w:rPr>
      </w:pPr>
    </w:p>
    <w:sectPr w:rsidR="00464CC0" w:rsidRPr="00D0649A" w:rsidSect="00790795">
      <w:pgSz w:w="11906" w:h="16838" w:code="9"/>
      <w:pgMar w:top="567" w:right="991" w:bottom="0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1C" w:rsidRDefault="005E1E1C">
      <w:r>
        <w:separator/>
      </w:r>
    </w:p>
  </w:endnote>
  <w:endnote w:type="continuationSeparator" w:id="0">
    <w:p w:rsidR="005E1E1C" w:rsidRDefault="005E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85" w:rsidRDefault="00B70EF4" w:rsidP="006F47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5E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E85" w:rsidRDefault="00C65E85" w:rsidP="006F472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85" w:rsidRDefault="00B70EF4" w:rsidP="006F47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5E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0E94">
      <w:rPr>
        <w:rStyle w:val="a7"/>
        <w:noProof/>
      </w:rPr>
      <w:t>10</w:t>
    </w:r>
    <w:r>
      <w:rPr>
        <w:rStyle w:val="a7"/>
      </w:rPr>
      <w:fldChar w:fldCharType="end"/>
    </w:r>
  </w:p>
  <w:p w:rsidR="00C65E85" w:rsidRDefault="00C65E85" w:rsidP="006F472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1C" w:rsidRDefault="005E1E1C">
      <w:r>
        <w:separator/>
      </w:r>
    </w:p>
  </w:footnote>
  <w:footnote w:type="continuationSeparator" w:id="0">
    <w:p w:rsidR="005E1E1C" w:rsidRDefault="005E1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80D"/>
    <w:multiLevelType w:val="hybridMultilevel"/>
    <w:tmpl w:val="D86A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F3243"/>
    <w:multiLevelType w:val="multilevel"/>
    <w:tmpl w:val="E03A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F3340"/>
    <w:multiLevelType w:val="multilevel"/>
    <w:tmpl w:val="D4B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A14AF"/>
    <w:multiLevelType w:val="multilevel"/>
    <w:tmpl w:val="4D1ED5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>
    <w:nsid w:val="0A3B3722"/>
    <w:multiLevelType w:val="multilevel"/>
    <w:tmpl w:val="ABEC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865A5"/>
    <w:multiLevelType w:val="multilevel"/>
    <w:tmpl w:val="7A74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47B8D"/>
    <w:multiLevelType w:val="multilevel"/>
    <w:tmpl w:val="331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77366D"/>
    <w:multiLevelType w:val="hybridMultilevel"/>
    <w:tmpl w:val="7FD23066"/>
    <w:lvl w:ilvl="0" w:tplc="3F40F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2C6B6C">
      <w:numFmt w:val="none"/>
      <w:lvlText w:val=""/>
      <w:lvlJc w:val="left"/>
      <w:pPr>
        <w:tabs>
          <w:tab w:val="num" w:pos="0"/>
        </w:tabs>
      </w:pPr>
    </w:lvl>
    <w:lvl w:ilvl="2" w:tplc="9300D044">
      <w:numFmt w:val="none"/>
      <w:lvlText w:val=""/>
      <w:lvlJc w:val="left"/>
      <w:pPr>
        <w:tabs>
          <w:tab w:val="num" w:pos="0"/>
        </w:tabs>
      </w:pPr>
    </w:lvl>
    <w:lvl w:ilvl="3" w:tplc="59C42B00">
      <w:numFmt w:val="none"/>
      <w:lvlText w:val=""/>
      <w:lvlJc w:val="left"/>
      <w:pPr>
        <w:tabs>
          <w:tab w:val="num" w:pos="0"/>
        </w:tabs>
      </w:pPr>
    </w:lvl>
    <w:lvl w:ilvl="4" w:tplc="031EE7A6">
      <w:numFmt w:val="none"/>
      <w:lvlText w:val=""/>
      <w:lvlJc w:val="left"/>
      <w:pPr>
        <w:tabs>
          <w:tab w:val="num" w:pos="0"/>
        </w:tabs>
      </w:pPr>
    </w:lvl>
    <w:lvl w:ilvl="5" w:tplc="61903974">
      <w:numFmt w:val="none"/>
      <w:lvlText w:val=""/>
      <w:lvlJc w:val="left"/>
      <w:pPr>
        <w:tabs>
          <w:tab w:val="num" w:pos="0"/>
        </w:tabs>
      </w:pPr>
    </w:lvl>
    <w:lvl w:ilvl="6" w:tplc="A2284488">
      <w:numFmt w:val="none"/>
      <w:lvlText w:val=""/>
      <w:lvlJc w:val="left"/>
      <w:pPr>
        <w:tabs>
          <w:tab w:val="num" w:pos="0"/>
        </w:tabs>
      </w:pPr>
    </w:lvl>
    <w:lvl w:ilvl="7" w:tplc="A634833A">
      <w:numFmt w:val="none"/>
      <w:lvlText w:val=""/>
      <w:lvlJc w:val="left"/>
      <w:pPr>
        <w:tabs>
          <w:tab w:val="num" w:pos="0"/>
        </w:tabs>
      </w:pPr>
    </w:lvl>
    <w:lvl w:ilvl="8" w:tplc="B66A7746"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11744BF3"/>
    <w:multiLevelType w:val="multilevel"/>
    <w:tmpl w:val="7FD2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</w:pPr>
    </w:lvl>
    <w:lvl w:ilvl="2">
      <w:numFmt w:val="none"/>
      <w:lvlText w:val=""/>
      <w:lvlJc w:val="left"/>
      <w:pPr>
        <w:tabs>
          <w:tab w:val="num" w:pos="0"/>
        </w:tabs>
      </w:pPr>
    </w:lvl>
    <w:lvl w:ilvl="3">
      <w:numFmt w:val="none"/>
      <w:lvlText w:val=""/>
      <w:lvlJc w:val="left"/>
      <w:pPr>
        <w:tabs>
          <w:tab w:val="num" w:pos="0"/>
        </w:tabs>
      </w:pPr>
    </w:lvl>
    <w:lvl w:ilvl="4">
      <w:numFmt w:val="none"/>
      <w:lvlText w:val=""/>
      <w:lvlJc w:val="left"/>
      <w:pPr>
        <w:tabs>
          <w:tab w:val="num" w:pos="0"/>
        </w:tabs>
      </w:pPr>
    </w:lvl>
    <w:lvl w:ilvl="5">
      <w:numFmt w:val="none"/>
      <w:lvlText w:val=""/>
      <w:lvlJc w:val="left"/>
      <w:pPr>
        <w:tabs>
          <w:tab w:val="num" w:pos="0"/>
        </w:tabs>
      </w:pPr>
    </w:lvl>
    <w:lvl w:ilvl="6">
      <w:numFmt w:val="none"/>
      <w:lvlText w:val=""/>
      <w:lvlJc w:val="left"/>
      <w:pPr>
        <w:tabs>
          <w:tab w:val="num" w:pos="0"/>
        </w:tabs>
      </w:pPr>
    </w:lvl>
    <w:lvl w:ilvl="7">
      <w:numFmt w:val="none"/>
      <w:lvlText w:val=""/>
      <w:lvlJc w:val="left"/>
      <w:pPr>
        <w:tabs>
          <w:tab w:val="num" w:pos="0"/>
        </w:tabs>
      </w:pPr>
    </w:lvl>
    <w:lvl w:ilvl="8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13414827"/>
    <w:multiLevelType w:val="multilevel"/>
    <w:tmpl w:val="9FCC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A5526"/>
    <w:multiLevelType w:val="multilevel"/>
    <w:tmpl w:val="95D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E24702"/>
    <w:multiLevelType w:val="multilevel"/>
    <w:tmpl w:val="9334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10F52"/>
    <w:multiLevelType w:val="multilevel"/>
    <w:tmpl w:val="E7FA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8F3EF3"/>
    <w:multiLevelType w:val="multilevel"/>
    <w:tmpl w:val="3F74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340FD"/>
    <w:multiLevelType w:val="multilevel"/>
    <w:tmpl w:val="EA30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F01B5"/>
    <w:multiLevelType w:val="multilevel"/>
    <w:tmpl w:val="572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02DA8"/>
    <w:multiLevelType w:val="multilevel"/>
    <w:tmpl w:val="A620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F4C33"/>
    <w:multiLevelType w:val="multilevel"/>
    <w:tmpl w:val="7C1473DC"/>
    <w:lvl w:ilvl="0">
      <w:start w:val="6"/>
      <w:numFmt w:val="decimal"/>
      <w:lvlText w:val="%1.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535"/>
        </w:tabs>
        <w:ind w:left="2535" w:hanging="55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8">
    <w:nsid w:val="37C96223"/>
    <w:multiLevelType w:val="multilevel"/>
    <w:tmpl w:val="38B2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A10265"/>
    <w:multiLevelType w:val="multilevel"/>
    <w:tmpl w:val="2E8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51258C"/>
    <w:multiLevelType w:val="multilevel"/>
    <w:tmpl w:val="347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E43584"/>
    <w:multiLevelType w:val="multilevel"/>
    <w:tmpl w:val="73BC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C397D"/>
    <w:multiLevelType w:val="multilevel"/>
    <w:tmpl w:val="6E72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9114E0"/>
    <w:multiLevelType w:val="multilevel"/>
    <w:tmpl w:val="2174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26AA1"/>
    <w:multiLevelType w:val="multilevel"/>
    <w:tmpl w:val="F93A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E809B9"/>
    <w:multiLevelType w:val="multilevel"/>
    <w:tmpl w:val="584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FE565B"/>
    <w:multiLevelType w:val="multilevel"/>
    <w:tmpl w:val="5AD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705329"/>
    <w:multiLevelType w:val="multilevel"/>
    <w:tmpl w:val="2E8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B28B3"/>
    <w:multiLevelType w:val="multilevel"/>
    <w:tmpl w:val="313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F6982"/>
    <w:multiLevelType w:val="multilevel"/>
    <w:tmpl w:val="F76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3E5728"/>
    <w:multiLevelType w:val="multilevel"/>
    <w:tmpl w:val="A03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A6504"/>
    <w:multiLevelType w:val="singleLevel"/>
    <w:tmpl w:val="4F90C1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A9A1048"/>
    <w:multiLevelType w:val="multilevel"/>
    <w:tmpl w:val="807E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5E3A3C"/>
    <w:multiLevelType w:val="multilevel"/>
    <w:tmpl w:val="A27E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2F25B3"/>
    <w:multiLevelType w:val="multilevel"/>
    <w:tmpl w:val="E2E4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F30063"/>
    <w:multiLevelType w:val="hybridMultilevel"/>
    <w:tmpl w:val="389C1BF8"/>
    <w:lvl w:ilvl="0" w:tplc="6C1256CC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6">
    <w:nsid w:val="630329CE"/>
    <w:multiLevelType w:val="multilevel"/>
    <w:tmpl w:val="389C1BF8"/>
    <w:lvl w:ilvl="0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>
    <w:nsid w:val="657F04B5"/>
    <w:multiLevelType w:val="multilevel"/>
    <w:tmpl w:val="60F6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1D16D3"/>
    <w:multiLevelType w:val="multilevel"/>
    <w:tmpl w:val="8514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236B58"/>
    <w:multiLevelType w:val="hybridMultilevel"/>
    <w:tmpl w:val="C9901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962C94"/>
    <w:multiLevelType w:val="hybridMultilevel"/>
    <w:tmpl w:val="A7CCD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8A62C6"/>
    <w:multiLevelType w:val="multilevel"/>
    <w:tmpl w:val="7FD2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</w:pPr>
    </w:lvl>
    <w:lvl w:ilvl="2">
      <w:numFmt w:val="none"/>
      <w:lvlText w:val=""/>
      <w:lvlJc w:val="left"/>
      <w:pPr>
        <w:tabs>
          <w:tab w:val="num" w:pos="0"/>
        </w:tabs>
      </w:pPr>
    </w:lvl>
    <w:lvl w:ilvl="3">
      <w:numFmt w:val="none"/>
      <w:lvlText w:val=""/>
      <w:lvlJc w:val="left"/>
      <w:pPr>
        <w:tabs>
          <w:tab w:val="num" w:pos="0"/>
        </w:tabs>
      </w:pPr>
    </w:lvl>
    <w:lvl w:ilvl="4">
      <w:numFmt w:val="none"/>
      <w:lvlText w:val=""/>
      <w:lvlJc w:val="left"/>
      <w:pPr>
        <w:tabs>
          <w:tab w:val="num" w:pos="0"/>
        </w:tabs>
      </w:pPr>
    </w:lvl>
    <w:lvl w:ilvl="5">
      <w:numFmt w:val="none"/>
      <w:lvlText w:val=""/>
      <w:lvlJc w:val="left"/>
      <w:pPr>
        <w:tabs>
          <w:tab w:val="num" w:pos="0"/>
        </w:tabs>
      </w:pPr>
    </w:lvl>
    <w:lvl w:ilvl="6">
      <w:numFmt w:val="none"/>
      <w:lvlText w:val=""/>
      <w:lvlJc w:val="left"/>
      <w:pPr>
        <w:tabs>
          <w:tab w:val="num" w:pos="0"/>
        </w:tabs>
      </w:pPr>
    </w:lvl>
    <w:lvl w:ilvl="7">
      <w:numFmt w:val="none"/>
      <w:lvlText w:val=""/>
      <w:lvlJc w:val="left"/>
      <w:pPr>
        <w:tabs>
          <w:tab w:val="num" w:pos="0"/>
        </w:tabs>
      </w:pPr>
    </w:lvl>
    <w:lvl w:ilvl="8">
      <w:numFmt w:val="none"/>
      <w:lvlText w:val=""/>
      <w:lvlJc w:val="left"/>
      <w:pPr>
        <w:tabs>
          <w:tab w:val="num" w:pos="0"/>
        </w:tabs>
      </w:pPr>
    </w:lvl>
  </w:abstractNum>
  <w:abstractNum w:abstractNumId="42">
    <w:nsid w:val="6FB83FF3"/>
    <w:multiLevelType w:val="multilevel"/>
    <w:tmpl w:val="34CE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0B0EE5"/>
    <w:multiLevelType w:val="hybridMultilevel"/>
    <w:tmpl w:val="132C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B2533"/>
    <w:multiLevelType w:val="multilevel"/>
    <w:tmpl w:val="BD5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F72E4A"/>
    <w:multiLevelType w:val="multilevel"/>
    <w:tmpl w:val="237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D127C0"/>
    <w:multiLevelType w:val="multilevel"/>
    <w:tmpl w:val="6F96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66604"/>
    <w:multiLevelType w:val="multilevel"/>
    <w:tmpl w:val="F39C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7"/>
  </w:num>
  <w:num w:numId="3">
    <w:abstractNumId w:val="7"/>
  </w:num>
  <w:num w:numId="4">
    <w:abstractNumId w:val="35"/>
  </w:num>
  <w:num w:numId="5">
    <w:abstractNumId w:val="36"/>
  </w:num>
  <w:num w:numId="6">
    <w:abstractNumId w:val="8"/>
  </w:num>
  <w:num w:numId="7">
    <w:abstractNumId w:val="41"/>
  </w:num>
  <w:num w:numId="8">
    <w:abstractNumId w:val="43"/>
  </w:num>
  <w:num w:numId="9">
    <w:abstractNumId w:val="3"/>
  </w:num>
  <w:num w:numId="10">
    <w:abstractNumId w:val="6"/>
  </w:num>
  <w:num w:numId="11">
    <w:abstractNumId w:val="24"/>
  </w:num>
  <w:num w:numId="12">
    <w:abstractNumId w:val="19"/>
  </w:num>
  <w:num w:numId="13">
    <w:abstractNumId w:val="11"/>
  </w:num>
  <w:num w:numId="14">
    <w:abstractNumId w:val="9"/>
  </w:num>
  <w:num w:numId="15">
    <w:abstractNumId w:val="12"/>
  </w:num>
  <w:num w:numId="16">
    <w:abstractNumId w:val="44"/>
  </w:num>
  <w:num w:numId="17">
    <w:abstractNumId w:val="39"/>
  </w:num>
  <w:num w:numId="18">
    <w:abstractNumId w:val="37"/>
  </w:num>
  <w:num w:numId="19">
    <w:abstractNumId w:val="27"/>
  </w:num>
  <w:num w:numId="20">
    <w:abstractNumId w:val="33"/>
  </w:num>
  <w:num w:numId="21">
    <w:abstractNumId w:val="18"/>
  </w:num>
  <w:num w:numId="22">
    <w:abstractNumId w:val="46"/>
  </w:num>
  <w:num w:numId="23">
    <w:abstractNumId w:val="29"/>
  </w:num>
  <w:num w:numId="24">
    <w:abstractNumId w:val="25"/>
  </w:num>
  <w:num w:numId="25">
    <w:abstractNumId w:val="22"/>
  </w:num>
  <w:num w:numId="26">
    <w:abstractNumId w:val="16"/>
  </w:num>
  <w:num w:numId="27">
    <w:abstractNumId w:val="34"/>
  </w:num>
  <w:num w:numId="28">
    <w:abstractNumId w:val="23"/>
  </w:num>
  <w:num w:numId="29">
    <w:abstractNumId w:val="21"/>
  </w:num>
  <w:num w:numId="30">
    <w:abstractNumId w:val="4"/>
  </w:num>
  <w:num w:numId="31">
    <w:abstractNumId w:val="13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"/>
  </w:num>
  <w:num w:numId="35">
    <w:abstractNumId w:val="45"/>
  </w:num>
  <w:num w:numId="36">
    <w:abstractNumId w:val="47"/>
  </w:num>
  <w:num w:numId="37">
    <w:abstractNumId w:val="14"/>
  </w:num>
  <w:num w:numId="38">
    <w:abstractNumId w:val="30"/>
  </w:num>
  <w:num w:numId="39">
    <w:abstractNumId w:val="5"/>
  </w:num>
  <w:num w:numId="40">
    <w:abstractNumId w:val="0"/>
  </w:num>
  <w:num w:numId="41">
    <w:abstractNumId w:val="10"/>
  </w:num>
  <w:num w:numId="42">
    <w:abstractNumId w:val="2"/>
  </w:num>
  <w:num w:numId="43">
    <w:abstractNumId w:val="32"/>
  </w:num>
  <w:num w:numId="44">
    <w:abstractNumId w:val="28"/>
  </w:num>
  <w:num w:numId="45">
    <w:abstractNumId w:val="42"/>
  </w:num>
  <w:num w:numId="46">
    <w:abstractNumId w:val="15"/>
  </w:num>
  <w:num w:numId="47">
    <w:abstractNumId w:val="20"/>
  </w:num>
  <w:num w:numId="48">
    <w:abstractNumId w:val="26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06"/>
    <w:rsid w:val="0000058E"/>
    <w:rsid w:val="00000FA8"/>
    <w:rsid w:val="0000554D"/>
    <w:rsid w:val="00010631"/>
    <w:rsid w:val="00013F2B"/>
    <w:rsid w:val="000155A1"/>
    <w:rsid w:val="0002237B"/>
    <w:rsid w:val="000232ED"/>
    <w:rsid w:val="00026AC6"/>
    <w:rsid w:val="00035847"/>
    <w:rsid w:val="00035A6F"/>
    <w:rsid w:val="00037AAF"/>
    <w:rsid w:val="00045B3D"/>
    <w:rsid w:val="00050B57"/>
    <w:rsid w:val="00050F01"/>
    <w:rsid w:val="00054C42"/>
    <w:rsid w:val="00055C74"/>
    <w:rsid w:val="0006229A"/>
    <w:rsid w:val="000646DD"/>
    <w:rsid w:val="0006477D"/>
    <w:rsid w:val="0006651B"/>
    <w:rsid w:val="00066FC5"/>
    <w:rsid w:val="00067064"/>
    <w:rsid w:val="000670AA"/>
    <w:rsid w:val="00073695"/>
    <w:rsid w:val="00073770"/>
    <w:rsid w:val="00074FFE"/>
    <w:rsid w:val="00075F67"/>
    <w:rsid w:val="00081EED"/>
    <w:rsid w:val="00082AE8"/>
    <w:rsid w:val="00086B81"/>
    <w:rsid w:val="000918F6"/>
    <w:rsid w:val="00093168"/>
    <w:rsid w:val="000942D6"/>
    <w:rsid w:val="00095223"/>
    <w:rsid w:val="00095D65"/>
    <w:rsid w:val="000A02E0"/>
    <w:rsid w:val="000A2326"/>
    <w:rsid w:val="000A32D5"/>
    <w:rsid w:val="000A3693"/>
    <w:rsid w:val="000A6503"/>
    <w:rsid w:val="000A7D88"/>
    <w:rsid w:val="000B0050"/>
    <w:rsid w:val="000B126C"/>
    <w:rsid w:val="000B4D5D"/>
    <w:rsid w:val="000B5F8E"/>
    <w:rsid w:val="000B6A8D"/>
    <w:rsid w:val="000C2770"/>
    <w:rsid w:val="000C40BF"/>
    <w:rsid w:val="000D2A30"/>
    <w:rsid w:val="000D4EC4"/>
    <w:rsid w:val="000D52C5"/>
    <w:rsid w:val="000D6286"/>
    <w:rsid w:val="000D77C3"/>
    <w:rsid w:val="000D7B9E"/>
    <w:rsid w:val="000E3D8C"/>
    <w:rsid w:val="000E6E8F"/>
    <w:rsid w:val="000E7A06"/>
    <w:rsid w:val="000F42C6"/>
    <w:rsid w:val="000F4C63"/>
    <w:rsid w:val="000F58B8"/>
    <w:rsid w:val="000F6D0B"/>
    <w:rsid w:val="000F773C"/>
    <w:rsid w:val="00100BDC"/>
    <w:rsid w:val="00106A35"/>
    <w:rsid w:val="0012246B"/>
    <w:rsid w:val="0012284C"/>
    <w:rsid w:val="00123BB1"/>
    <w:rsid w:val="00124756"/>
    <w:rsid w:val="00124E96"/>
    <w:rsid w:val="0013559B"/>
    <w:rsid w:val="00135D2C"/>
    <w:rsid w:val="00135E9E"/>
    <w:rsid w:val="00143796"/>
    <w:rsid w:val="001441AC"/>
    <w:rsid w:val="001559CD"/>
    <w:rsid w:val="00161AD4"/>
    <w:rsid w:val="001628B7"/>
    <w:rsid w:val="00162C83"/>
    <w:rsid w:val="001650DB"/>
    <w:rsid w:val="00165915"/>
    <w:rsid w:val="00165CFC"/>
    <w:rsid w:val="001779E9"/>
    <w:rsid w:val="0018553D"/>
    <w:rsid w:val="001943B1"/>
    <w:rsid w:val="001A01EB"/>
    <w:rsid w:val="001A194B"/>
    <w:rsid w:val="001A4E46"/>
    <w:rsid w:val="001A5B8A"/>
    <w:rsid w:val="001A6099"/>
    <w:rsid w:val="001B215E"/>
    <w:rsid w:val="001B35E6"/>
    <w:rsid w:val="001B49D6"/>
    <w:rsid w:val="001B6DBA"/>
    <w:rsid w:val="001D15B7"/>
    <w:rsid w:val="001D64B1"/>
    <w:rsid w:val="001D6CAB"/>
    <w:rsid w:val="001D75E8"/>
    <w:rsid w:val="001E12FF"/>
    <w:rsid w:val="001E1668"/>
    <w:rsid w:val="001F2900"/>
    <w:rsid w:val="0020032A"/>
    <w:rsid w:val="00201803"/>
    <w:rsid w:val="00201B4E"/>
    <w:rsid w:val="0020428F"/>
    <w:rsid w:val="00205CCC"/>
    <w:rsid w:val="00212501"/>
    <w:rsid w:val="00217357"/>
    <w:rsid w:val="002212C5"/>
    <w:rsid w:val="00223068"/>
    <w:rsid w:val="00224264"/>
    <w:rsid w:val="00225C73"/>
    <w:rsid w:val="00234091"/>
    <w:rsid w:val="002358B1"/>
    <w:rsid w:val="00237D1F"/>
    <w:rsid w:val="002425D3"/>
    <w:rsid w:val="002434A0"/>
    <w:rsid w:val="00244EFE"/>
    <w:rsid w:val="002549BF"/>
    <w:rsid w:val="002551FB"/>
    <w:rsid w:val="00256055"/>
    <w:rsid w:val="00256A60"/>
    <w:rsid w:val="00261D4F"/>
    <w:rsid w:val="00263E91"/>
    <w:rsid w:val="002662A3"/>
    <w:rsid w:val="00266C6A"/>
    <w:rsid w:val="00272024"/>
    <w:rsid w:val="00277E79"/>
    <w:rsid w:val="00287E01"/>
    <w:rsid w:val="002903D3"/>
    <w:rsid w:val="00290FE8"/>
    <w:rsid w:val="00292655"/>
    <w:rsid w:val="00294CE4"/>
    <w:rsid w:val="002A6C9F"/>
    <w:rsid w:val="002B4987"/>
    <w:rsid w:val="002B60AB"/>
    <w:rsid w:val="002C1742"/>
    <w:rsid w:val="002D0590"/>
    <w:rsid w:val="002D09EC"/>
    <w:rsid w:val="002D444A"/>
    <w:rsid w:val="002D451A"/>
    <w:rsid w:val="002D7F2C"/>
    <w:rsid w:val="002E39AD"/>
    <w:rsid w:val="002E4A21"/>
    <w:rsid w:val="002E53BE"/>
    <w:rsid w:val="002E7A92"/>
    <w:rsid w:val="002E7B91"/>
    <w:rsid w:val="002F319B"/>
    <w:rsid w:val="002F70DF"/>
    <w:rsid w:val="002F7FEC"/>
    <w:rsid w:val="00300276"/>
    <w:rsid w:val="0030050A"/>
    <w:rsid w:val="003031E9"/>
    <w:rsid w:val="003106F7"/>
    <w:rsid w:val="00310A30"/>
    <w:rsid w:val="00311965"/>
    <w:rsid w:val="003175D0"/>
    <w:rsid w:val="0031799F"/>
    <w:rsid w:val="00320DC7"/>
    <w:rsid w:val="00323F2A"/>
    <w:rsid w:val="00325FFC"/>
    <w:rsid w:val="0032662C"/>
    <w:rsid w:val="00332AAF"/>
    <w:rsid w:val="0033740B"/>
    <w:rsid w:val="0034179F"/>
    <w:rsid w:val="003519A9"/>
    <w:rsid w:val="003535C0"/>
    <w:rsid w:val="00353F17"/>
    <w:rsid w:val="0036615E"/>
    <w:rsid w:val="00376D92"/>
    <w:rsid w:val="00377AFA"/>
    <w:rsid w:val="00382509"/>
    <w:rsid w:val="00384B59"/>
    <w:rsid w:val="0038633C"/>
    <w:rsid w:val="00391313"/>
    <w:rsid w:val="00394A0C"/>
    <w:rsid w:val="003A0189"/>
    <w:rsid w:val="003A309F"/>
    <w:rsid w:val="003A6468"/>
    <w:rsid w:val="003A75AB"/>
    <w:rsid w:val="003B07CE"/>
    <w:rsid w:val="003B4FCF"/>
    <w:rsid w:val="003C307D"/>
    <w:rsid w:val="003C4577"/>
    <w:rsid w:val="003C500C"/>
    <w:rsid w:val="003C796B"/>
    <w:rsid w:val="003D135E"/>
    <w:rsid w:val="003D1B2A"/>
    <w:rsid w:val="003D5D81"/>
    <w:rsid w:val="003D6E68"/>
    <w:rsid w:val="003E0C32"/>
    <w:rsid w:val="003E1B0A"/>
    <w:rsid w:val="003E1B85"/>
    <w:rsid w:val="003E3520"/>
    <w:rsid w:val="003E3F95"/>
    <w:rsid w:val="003F0D1C"/>
    <w:rsid w:val="003F0DA7"/>
    <w:rsid w:val="003F18C3"/>
    <w:rsid w:val="003F2439"/>
    <w:rsid w:val="003F2B65"/>
    <w:rsid w:val="003F49A5"/>
    <w:rsid w:val="003F4B6B"/>
    <w:rsid w:val="003F54EA"/>
    <w:rsid w:val="0040178C"/>
    <w:rsid w:val="00401AE6"/>
    <w:rsid w:val="00403765"/>
    <w:rsid w:val="00403D5A"/>
    <w:rsid w:val="0040468A"/>
    <w:rsid w:val="00410F00"/>
    <w:rsid w:val="00412AF2"/>
    <w:rsid w:val="004168F2"/>
    <w:rsid w:val="00423D71"/>
    <w:rsid w:val="00424D42"/>
    <w:rsid w:val="0042532C"/>
    <w:rsid w:val="004317AB"/>
    <w:rsid w:val="00431915"/>
    <w:rsid w:val="004349B2"/>
    <w:rsid w:val="004360C1"/>
    <w:rsid w:val="00436FF4"/>
    <w:rsid w:val="00447D58"/>
    <w:rsid w:val="00454B4D"/>
    <w:rsid w:val="00464146"/>
    <w:rsid w:val="0046417F"/>
    <w:rsid w:val="00464B67"/>
    <w:rsid w:val="00464CC0"/>
    <w:rsid w:val="00466A9B"/>
    <w:rsid w:val="004748D7"/>
    <w:rsid w:val="00474B5A"/>
    <w:rsid w:val="004837B4"/>
    <w:rsid w:val="00485C95"/>
    <w:rsid w:val="00485D1A"/>
    <w:rsid w:val="004868CA"/>
    <w:rsid w:val="0049227C"/>
    <w:rsid w:val="00493ADF"/>
    <w:rsid w:val="004A11CD"/>
    <w:rsid w:val="004A4BC2"/>
    <w:rsid w:val="004A52AB"/>
    <w:rsid w:val="004A5D22"/>
    <w:rsid w:val="004B04EA"/>
    <w:rsid w:val="004B66FA"/>
    <w:rsid w:val="004C0B13"/>
    <w:rsid w:val="004C4DD1"/>
    <w:rsid w:val="004E3BA7"/>
    <w:rsid w:val="004F327C"/>
    <w:rsid w:val="004F44A7"/>
    <w:rsid w:val="004F7253"/>
    <w:rsid w:val="00503A16"/>
    <w:rsid w:val="00504EEF"/>
    <w:rsid w:val="0050596A"/>
    <w:rsid w:val="00517043"/>
    <w:rsid w:val="005170AE"/>
    <w:rsid w:val="0052023D"/>
    <w:rsid w:val="0052326F"/>
    <w:rsid w:val="00524002"/>
    <w:rsid w:val="00531E1A"/>
    <w:rsid w:val="005361D4"/>
    <w:rsid w:val="005414E6"/>
    <w:rsid w:val="0054646A"/>
    <w:rsid w:val="00546B3B"/>
    <w:rsid w:val="00551AC1"/>
    <w:rsid w:val="00553AA8"/>
    <w:rsid w:val="005542F9"/>
    <w:rsid w:val="00555655"/>
    <w:rsid w:val="005623B5"/>
    <w:rsid w:val="00563002"/>
    <w:rsid w:val="0056304B"/>
    <w:rsid w:val="005649A9"/>
    <w:rsid w:val="00567BAF"/>
    <w:rsid w:val="00571B9A"/>
    <w:rsid w:val="00573B31"/>
    <w:rsid w:val="00573F90"/>
    <w:rsid w:val="00575758"/>
    <w:rsid w:val="00582671"/>
    <w:rsid w:val="00592076"/>
    <w:rsid w:val="0059258E"/>
    <w:rsid w:val="0059509F"/>
    <w:rsid w:val="005966EF"/>
    <w:rsid w:val="005A31EC"/>
    <w:rsid w:val="005A381C"/>
    <w:rsid w:val="005A47B8"/>
    <w:rsid w:val="005A67AB"/>
    <w:rsid w:val="005B1D7D"/>
    <w:rsid w:val="005B4575"/>
    <w:rsid w:val="005C361C"/>
    <w:rsid w:val="005C3F02"/>
    <w:rsid w:val="005C49C1"/>
    <w:rsid w:val="005D2F35"/>
    <w:rsid w:val="005D4DD1"/>
    <w:rsid w:val="005D691B"/>
    <w:rsid w:val="005D79C2"/>
    <w:rsid w:val="005E008B"/>
    <w:rsid w:val="005E0DA5"/>
    <w:rsid w:val="005E0E41"/>
    <w:rsid w:val="005E148B"/>
    <w:rsid w:val="005E1E1C"/>
    <w:rsid w:val="005E358F"/>
    <w:rsid w:val="005F6A72"/>
    <w:rsid w:val="006022F6"/>
    <w:rsid w:val="00603CF3"/>
    <w:rsid w:val="00604E0E"/>
    <w:rsid w:val="00605DC3"/>
    <w:rsid w:val="00610CAF"/>
    <w:rsid w:val="00616E4D"/>
    <w:rsid w:val="00623284"/>
    <w:rsid w:val="00623C75"/>
    <w:rsid w:val="00630E91"/>
    <w:rsid w:val="00635D33"/>
    <w:rsid w:val="00643662"/>
    <w:rsid w:val="00651D25"/>
    <w:rsid w:val="006564F9"/>
    <w:rsid w:val="00656687"/>
    <w:rsid w:val="00657542"/>
    <w:rsid w:val="00661852"/>
    <w:rsid w:val="00661E5C"/>
    <w:rsid w:val="00663923"/>
    <w:rsid w:val="00673591"/>
    <w:rsid w:val="00674319"/>
    <w:rsid w:val="006760BE"/>
    <w:rsid w:val="006764C4"/>
    <w:rsid w:val="00676626"/>
    <w:rsid w:val="006778B2"/>
    <w:rsid w:val="00677C3B"/>
    <w:rsid w:val="00684EB9"/>
    <w:rsid w:val="00685820"/>
    <w:rsid w:val="00685932"/>
    <w:rsid w:val="0068631C"/>
    <w:rsid w:val="00690734"/>
    <w:rsid w:val="00692185"/>
    <w:rsid w:val="00694784"/>
    <w:rsid w:val="00694D49"/>
    <w:rsid w:val="006B76EF"/>
    <w:rsid w:val="006B7FDC"/>
    <w:rsid w:val="006C5EC5"/>
    <w:rsid w:val="006C64A3"/>
    <w:rsid w:val="006D0675"/>
    <w:rsid w:val="006D1F34"/>
    <w:rsid w:val="006D2E34"/>
    <w:rsid w:val="006D60FE"/>
    <w:rsid w:val="006E115F"/>
    <w:rsid w:val="006E5881"/>
    <w:rsid w:val="006E5AB4"/>
    <w:rsid w:val="006E5B9A"/>
    <w:rsid w:val="006E6268"/>
    <w:rsid w:val="006F472A"/>
    <w:rsid w:val="006F5466"/>
    <w:rsid w:val="006F6966"/>
    <w:rsid w:val="00711988"/>
    <w:rsid w:val="00711B76"/>
    <w:rsid w:val="00713DBE"/>
    <w:rsid w:val="0072056C"/>
    <w:rsid w:val="00724DCC"/>
    <w:rsid w:val="007263A3"/>
    <w:rsid w:val="007332E0"/>
    <w:rsid w:val="00736FE7"/>
    <w:rsid w:val="00740CC7"/>
    <w:rsid w:val="00742575"/>
    <w:rsid w:val="00743E8E"/>
    <w:rsid w:val="007464A3"/>
    <w:rsid w:val="00750330"/>
    <w:rsid w:val="00750B4C"/>
    <w:rsid w:val="007513E1"/>
    <w:rsid w:val="0075298D"/>
    <w:rsid w:val="00755478"/>
    <w:rsid w:val="007557F7"/>
    <w:rsid w:val="00755A06"/>
    <w:rsid w:val="0076022F"/>
    <w:rsid w:val="00760E39"/>
    <w:rsid w:val="00760E89"/>
    <w:rsid w:val="007677BA"/>
    <w:rsid w:val="007700E7"/>
    <w:rsid w:val="00776431"/>
    <w:rsid w:val="00776EC9"/>
    <w:rsid w:val="00780929"/>
    <w:rsid w:val="00780BE2"/>
    <w:rsid w:val="007837D1"/>
    <w:rsid w:val="00783E57"/>
    <w:rsid w:val="0078582F"/>
    <w:rsid w:val="00790795"/>
    <w:rsid w:val="0079582F"/>
    <w:rsid w:val="00795C4E"/>
    <w:rsid w:val="007A040A"/>
    <w:rsid w:val="007A0B12"/>
    <w:rsid w:val="007A292D"/>
    <w:rsid w:val="007A48AB"/>
    <w:rsid w:val="007B79ED"/>
    <w:rsid w:val="007C497D"/>
    <w:rsid w:val="007D044D"/>
    <w:rsid w:val="007D2831"/>
    <w:rsid w:val="007D332D"/>
    <w:rsid w:val="007D530E"/>
    <w:rsid w:val="007D6A07"/>
    <w:rsid w:val="007E14AB"/>
    <w:rsid w:val="007E2146"/>
    <w:rsid w:val="007F02C2"/>
    <w:rsid w:val="007F07F6"/>
    <w:rsid w:val="007F14FF"/>
    <w:rsid w:val="007F2887"/>
    <w:rsid w:val="007F48F5"/>
    <w:rsid w:val="007F5BB1"/>
    <w:rsid w:val="007F65DD"/>
    <w:rsid w:val="0080004B"/>
    <w:rsid w:val="008020A9"/>
    <w:rsid w:val="0080287C"/>
    <w:rsid w:val="00804F89"/>
    <w:rsid w:val="00806737"/>
    <w:rsid w:val="008121B4"/>
    <w:rsid w:val="00812282"/>
    <w:rsid w:val="0082548F"/>
    <w:rsid w:val="008269A6"/>
    <w:rsid w:val="00827A5E"/>
    <w:rsid w:val="00833880"/>
    <w:rsid w:val="00840DA6"/>
    <w:rsid w:val="00842338"/>
    <w:rsid w:val="00842BB4"/>
    <w:rsid w:val="008439CB"/>
    <w:rsid w:val="0084459D"/>
    <w:rsid w:val="0084529D"/>
    <w:rsid w:val="00845A18"/>
    <w:rsid w:val="00851E1E"/>
    <w:rsid w:val="0085739D"/>
    <w:rsid w:val="00862296"/>
    <w:rsid w:val="008625D0"/>
    <w:rsid w:val="00864917"/>
    <w:rsid w:val="008766FD"/>
    <w:rsid w:val="0087706C"/>
    <w:rsid w:val="00880518"/>
    <w:rsid w:val="00883543"/>
    <w:rsid w:val="00884BCB"/>
    <w:rsid w:val="0088542E"/>
    <w:rsid w:val="00886B5B"/>
    <w:rsid w:val="00887FCC"/>
    <w:rsid w:val="0089049D"/>
    <w:rsid w:val="008923A8"/>
    <w:rsid w:val="008A2ED7"/>
    <w:rsid w:val="008A37CC"/>
    <w:rsid w:val="008A3CB4"/>
    <w:rsid w:val="008A70D7"/>
    <w:rsid w:val="008B22E4"/>
    <w:rsid w:val="008B3F7C"/>
    <w:rsid w:val="008C146D"/>
    <w:rsid w:val="008C20D1"/>
    <w:rsid w:val="008C3E91"/>
    <w:rsid w:val="008C57D1"/>
    <w:rsid w:val="008C7AF9"/>
    <w:rsid w:val="008C7EEF"/>
    <w:rsid w:val="008D18D2"/>
    <w:rsid w:val="008D3A63"/>
    <w:rsid w:val="008D3B16"/>
    <w:rsid w:val="008D5CB4"/>
    <w:rsid w:val="008D7521"/>
    <w:rsid w:val="008E0D77"/>
    <w:rsid w:val="008E5122"/>
    <w:rsid w:val="008E7C82"/>
    <w:rsid w:val="008F018C"/>
    <w:rsid w:val="008F3AD5"/>
    <w:rsid w:val="008F58ED"/>
    <w:rsid w:val="008F7CC5"/>
    <w:rsid w:val="00901257"/>
    <w:rsid w:val="009031EA"/>
    <w:rsid w:val="009037E6"/>
    <w:rsid w:val="009102C1"/>
    <w:rsid w:val="00911CC9"/>
    <w:rsid w:val="00916704"/>
    <w:rsid w:val="00920307"/>
    <w:rsid w:val="0092159E"/>
    <w:rsid w:val="009241A6"/>
    <w:rsid w:val="0092508A"/>
    <w:rsid w:val="00930C06"/>
    <w:rsid w:val="00931FA1"/>
    <w:rsid w:val="00935E3D"/>
    <w:rsid w:val="00941B75"/>
    <w:rsid w:val="009439A1"/>
    <w:rsid w:val="009450A8"/>
    <w:rsid w:val="0094536C"/>
    <w:rsid w:val="00950742"/>
    <w:rsid w:val="00951165"/>
    <w:rsid w:val="00953DEF"/>
    <w:rsid w:val="009542D3"/>
    <w:rsid w:val="00957F72"/>
    <w:rsid w:val="009604A2"/>
    <w:rsid w:val="00960A93"/>
    <w:rsid w:val="00961B50"/>
    <w:rsid w:val="009658A7"/>
    <w:rsid w:val="009756C1"/>
    <w:rsid w:val="00982865"/>
    <w:rsid w:val="00983EEE"/>
    <w:rsid w:val="0098432E"/>
    <w:rsid w:val="00986369"/>
    <w:rsid w:val="0099088E"/>
    <w:rsid w:val="00993617"/>
    <w:rsid w:val="00993648"/>
    <w:rsid w:val="00993965"/>
    <w:rsid w:val="0099636F"/>
    <w:rsid w:val="00996A89"/>
    <w:rsid w:val="009A0CE7"/>
    <w:rsid w:val="009A52BB"/>
    <w:rsid w:val="009A6A61"/>
    <w:rsid w:val="009A70B4"/>
    <w:rsid w:val="009B2794"/>
    <w:rsid w:val="009B3643"/>
    <w:rsid w:val="009B5349"/>
    <w:rsid w:val="009B7202"/>
    <w:rsid w:val="009C0709"/>
    <w:rsid w:val="009C1EF8"/>
    <w:rsid w:val="009C3096"/>
    <w:rsid w:val="009C3880"/>
    <w:rsid w:val="009C74F3"/>
    <w:rsid w:val="009D305D"/>
    <w:rsid w:val="009D45D9"/>
    <w:rsid w:val="009D4ADC"/>
    <w:rsid w:val="009D6974"/>
    <w:rsid w:val="009D70A8"/>
    <w:rsid w:val="009E0303"/>
    <w:rsid w:val="009E49A6"/>
    <w:rsid w:val="009E4C8A"/>
    <w:rsid w:val="009E7B42"/>
    <w:rsid w:val="009F661B"/>
    <w:rsid w:val="009F6AE9"/>
    <w:rsid w:val="00A01EF1"/>
    <w:rsid w:val="00A05F23"/>
    <w:rsid w:val="00A0602A"/>
    <w:rsid w:val="00A11F11"/>
    <w:rsid w:val="00A12597"/>
    <w:rsid w:val="00A12A3F"/>
    <w:rsid w:val="00A13E03"/>
    <w:rsid w:val="00A14491"/>
    <w:rsid w:val="00A14EB5"/>
    <w:rsid w:val="00A20B12"/>
    <w:rsid w:val="00A2785C"/>
    <w:rsid w:val="00A310D1"/>
    <w:rsid w:val="00A320DF"/>
    <w:rsid w:val="00A32BD5"/>
    <w:rsid w:val="00A333C8"/>
    <w:rsid w:val="00A337F5"/>
    <w:rsid w:val="00A36046"/>
    <w:rsid w:val="00A3738E"/>
    <w:rsid w:val="00A3769B"/>
    <w:rsid w:val="00A37A3D"/>
    <w:rsid w:val="00A41F28"/>
    <w:rsid w:val="00A439EB"/>
    <w:rsid w:val="00A46DF7"/>
    <w:rsid w:val="00A51629"/>
    <w:rsid w:val="00A53637"/>
    <w:rsid w:val="00A571D1"/>
    <w:rsid w:val="00A57978"/>
    <w:rsid w:val="00A606EC"/>
    <w:rsid w:val="00A62A91"/>
    <w:rsid w:val="00A6335A"/>
    <w:rsid w:val="00A639C0"/>
    <w:rsid w:val="00A65B8D"/>
    <w:rsid w:val="00A665A5"/>
    <w:rsid w:val="00A67954"/>
    <w:rsid w:val="00A70EFA"/>
    <w:rsid w:val="00A85972"/>
    <w:rsid w:val="00A9005E"/>
    <w:rsid w:val="00A96D2C"/>
    <w:rsid w:val="00AA15D8"/>
    <w:rsid w:val="00AA3B69"/>
    <w:rsid w:val="00AA421F"/>
    <w:rsid w:val="00AA4C24"/>
    <w:rsid w:val="00AB0E89"/>
    <w:rsid w:val="00AC0241"/>
    <w:rsid w:val="00AC49A1"/>
    <w:rsid w:val="00AD0DC7"/>
    <w:rsid w:val="00AD1FA5"/>
    <w:rsid w:val="00AD490A"/>
    <w:rsid w:val="00AD51A0"/>
    <w:rsid w:val="00AD5B09"/>
    <w:rsid w:val="00AD5D9F"/>
    <w:rsid w:val="00AD7A7C"/>
    <w:rsid w:val="00AE49DB"/>
    <w:rsid w:val="00AF16A5"/>
    <w:rsid w:val="00AF239B"/>
    <w:rsid w:val="00AF33B2"/>
    <w:rsid w:val="00AF5AD2"/>
    <w:rsid w:val="00AF65C2"/>
    <w:rsid w:val="00AF7574"/>
    <w:rsid w:val="00B018FB"/>
    <w:rsid w:val="00B0311F"/>
    <w:rsid w:val="00B040FB"/>
    <w:rsid w:val="00B04125"/>
    <w:rsid w:val="00B04D50"/>
    <w:rsid w:val="00B13244"/>
    <w:rsid w:val="00B16FB6"/>
    <w:rsid w:val="00B218EF"/>
    <w:rsid w:val="00B267DA"/>
    <w:rsid w:val="00B31B50"/>
    <w:rsid w:val="00B31F80"/>
    <w:rsid w:val="00B322AE"/>
    <w:rsid w:val="00B342CB"/>
    <w:rsid w:val="00B353C5"/>
    <w:rsid w:val="00B37ECC"/>
    <w:rsid w:val="00B409F2"/>
    <w:rsid w:val="00B452A9"/>
    <w:rsid w:val="00B47F56"/>
    <w:rsid w:val="00B54365"/>
    <w:rsid w:val="00B54485"/>
    <w:rsid w:val="00B5456F"/>
    <w:rsid w:val="00B5480A"/>
    <w:rsid w:val="00B5618E"/>
    <w:rsid w:val="00B60A7B"/>
    <w:rsid w:val="00B70EF4"/>
    <w:rsid w:val="00B763E8"/>
    <w:rsid w:val="00B76A31"/>
    <w:rsid w:val="00B773D1"/>
    <w:rsid w:val="00B92CDA"/>
    <w:rsid w:val="00B9340F"/>
    <w:rsid w:val="00B94E76"/>
    <w:rsid w:val="00BA1B4B"/>
    <w:rsid w:val="00BA23F9"/>
    <w:rsid w:val="00BA2ACF"/>
    <w:rsid w:val="00BA6A59"/>
    <w:rsid w:val="00BA6E27"/>
    <w:rsid w:val="00BB04CE"/>
    <w:rsid w:val="00BB0E94"/>
    <w:rsid w:val="00BB5C15"/>
    <w:rsid w:val="00BB6234"/>
    <w:rsid w:val="00BB6D4B"/>
    <w:rsid w:val="00BC2C49"/>
    <w:rsid w:val="00BC3ADC"/>
    <w:rsid w:val="00BC7B26"/>
    <w:rsid w:val="00BD1F11"/>
    <w:rsid w:val="00BD5B8B"/>
    <w:rsid w:val="00BE336C"/>
    <w:rsid w:val="00BE38F7"/>
    <w:rsid w:val="00BE46A2"/>
    <w:rsid w:val="00BE557F"/>
    <w:rsid w:val="00BE5E95"/>
    <w:rsid w:val="00BE6505"/>
    <w:rsid w:val="00BF3FB7"/>
    <w:rsid w:val="00BF7310"/>
    <w:rsid w:val="00C0335A"/>
    <w:rsid w:val="00C04168"/>
    <w:rsid w:val="00C06F88"/>
    <w:rsid w:val="00C11625"/>
    <w:rsid w:val="00C15127"/>
    <w:rsid w:val="00C20FCF"/>
    <w:rsid w:val="00C31B6F"/>
    <w:rsid w:val="00C33254"/>
    <w:rsid w:val="00C336EC"/>
    <w:rsid w:val="00C3544A"/>
    <w:rsid w:val="00C35EF2"/>
    <w:rsid w:val="00C36017"/>
    <w:rsid w:val="00C4025B"/>
    <w:rsid w:val="00C51853"/>
    <w:rsid w:val="00C52017"/>
    <w:rsid w:val="00C546BD"/>
    <w:rsid w:val="00C60095"/>
    <w:rsid w:val="00C63D14"/>
    <w:rsid w:val="00C65DE4"/>
    <w:rsid w:val="00C65E85"/>
    <w:rsid w:val="00C73E93"/>
    <w:rsid w:val="00C744D6"/>
    <w:rsid w:val="00C74B10"/>
    <w:rsid w:val="00C74E48"/>
    <w:rsid w:val="00C75F66"/>
    <w:rsid w:val="00C77284"/>
    <w:rsid w:val="00C775A7"/>
    <w:rsid w:val="00C83A68"/>
    <w:rsid w:val="00C84683"/>
    <w:rsid w:val="00C903FD"/>
    <w:rsid w:val="00C964FE"/>
    <w:rsid w:val="00CA2783"/>
    <w:rsid w:val="00CA68A3"/>
    <w:rsid w:val="00CB1891"/>
    <w:rsid w:val="00CB2BFE"/>
    <w:rsid w:val="00CB6BFE"/>
    <w:rsid w:val="00CB6CFE"/>
    <w:rsid w:val="00CB6D9F"/>
    <w:rsid w:val="00CC38EF"/>
    <w:rsid w:val="00CC4D0C"/>
    <w:rsid w:val="00CC771A"/>
    <w:rsid w:val="00CD0E3E"/>
    <w:rsid w:val="00CD3462"/>
    <w:rsid w:val="00CD4241"/>
    <w:rsid w:val="00CD5687"/>
    <w:rsid w:val="00CE1526"/>
    <w:rsid w:val="00CE3A37"/>
    <w:rsid w:val="00CE3B0E"/>
    <w:rsid w:val="00CE595D"/>
    <w:rsid w:val="00CE69A3"/>
    <w:rsid w:val="00CE73CE"/>
    <w:rsid w:val="00CF0859"/>
    <w:rsid w:val="00CF42F8"/>
    <w:rsid w:val="00CF75F3"/>
    <w:rsid w:val="00D029B9"/>
    <w:rsid w:val="00D03590"/>
    <w:rsid w:val="00D05076"/>
    <w:rsid w:val="00D0597C"/>
    <w:rsid w:val="00D0649A"/>
    <w:rsid w:val="00D132BF"/>
    <w:rsid w:val="00D13D04"/>
    <w:rsid w:val="00D13F48"/>
    <w:rsid w:val="00D14BCC"/>
    <w:rsid w:val="00D14FB1"/>
    <w:rsid w:val="00D20FC7"/>
    <w:rsid w:val="00D3013F"/>
    <w:rsid w:val="00D32CF2"/>
    <w:rsid w:val="00D3744E"/>
    <w:rsid w:val="00D42AFD"/>
    <w:rsid w:val="00D43822"/>
    <w:rsid w:val="00D43CB7"/>
    <w:rsid w:val="00D44A85"/>
    <w:rsid w:val="00D44B91"/>
    <w:rsid w:val="00D529F5"/>
    <w:rsid w:val="00D61B59"/>
    <w:rsid w:val="00D67162"/>
    <w:rsid w:val="00D67DB8"/>
    <w:rsid w:val="00D7570D"/>
    <w:rsid w:val="00D848EB"/>
    <w:rsid w:val="00D93FCC"/>
    <w:rsid w:val="00D9416E"/>
    <w:rsid w:val="00D94398"/>
    <w:rsid w:val="00D96288"/>
    <w:rsid w:val="00DA4028"/>
    <w:rsid w:val="00DA4CAF"/>
    <w:rsid w:val="00DA7BCA"/>
    <w:rsid w:val="00DB6163"/>
    <w:rsid w:val="00DC177C"/>
    <w:rsid w:val="00DC235B"/>
    <w:rsid w:val="00DC61F1"/>
    <w:rsid w:val="00DC6E18"/>
    <w:rsid w:val="00DD3A5B"/>
    <w:rsid w:val="00DD48E7"/>
    <w:rsid w:val="00DD52F4"/>
    <w:rsid w:val="00DE6CD5"/>
    <w:rsid w:val="00DF0501"/>
    <w:rsid w:val="00E01C3C"/>
    <w:rsid w:val="00E05DBD"/>
    <w:rsid w:val="00E06A26"/>
    <w:rsid w:val="00E12163"/>
    <w:rsid w:val="00E12C19"/>
    <w:rsid w:val="00E20B33"/>
    <w:rsid w:val="00E214C2"/>
    <w:rsid w:val="00E2287B"/>
    <w:rsid w:val="00E23269"/>
    <w:rsid w:val="00E23CE5"/>
    <w:rsid w:val="00E26D40"/>
    <w:rsid w:val="00E33842"/>
    <w:rsid w:val="00E35F96"/>
    <w:rsid w:val="00E362B0"/>
    <w:rsid w:val="00E41D69"/>
    <w:rsid w:val="00E41F08"/>
    <w:rsid w:val="00E510D3"/>
    <w:rsid w:val="00E53903"/>
    <w:rsid w:val="00E54FC4"/>
    <w:rsid w:val="00E62C67"/>
    <w:rsid w:val="00E6391B"/>
    <w:rsid w:val="00E63B7E"/>
    <w:rsid w:val="00E66D3A"/>
    <w:rsid w:val="00E74886"/>
    <w:rsid w:val="00E75125"/>
    <w:rsid w:val="00E75824"/>
    <w:rsid w:val="00E75890"/>
    <w:rsid w:val="00E77CE0"/>
    <w:rsid w:val="00E77E5F"/>
    <w:rsid w:val="00E8065C"/>
    <w:rsid w:val="00E8303D"/>
    <w:rsid w:val="00E83F55"/>
    <w:rsid w:val="00E853E5"/>
    <w:rsid w:val="00E863A5"/>
    <w:rsid w:val="00E934B7"/>
    <w:rsid w:val="00E93C2B"/>
    <w:rsid w:val="00E9508E"/>
    <w:rsid w:val="00E96D75"/>
    <w:rsid w:val="00E97D74"/>
    <w:rsid w:val="00EA1EB9"/>
    <w:rsid w:val="00EA2C3E"/>
    <w:rsid w:val="00EA5AD9"/>
    <w:rsid w:val="00EA61A8"/>
    <w:rsid w:val="00EB000A"/>
    <w:rsid w:val="00EB0BC2"/>
    <w:rsid w:val="00EB26E1"/>
    <w:rsid w:val="00EB2828"/>
    <w:rsid w:val="00EC5789"/>
    <w:rsid w:val="00EC579A"/>
    <w:rsid w:val="00EC6613"/>
    <w:rsid w:val="00EC73BF"/>
    <w:rsid w:val="00ED28F6"/>
    <w:rsid w:val="00ED40DD"/>
    <w:rsid w:val="00ED5B01"/>
    <w:rsid w:val="00EE2A61"/>
    <w:rsid w:val="00EE4B5A"/>
    <w:rsid w:val="00EF49E9"/>
    <w:rsid w:val="00EF4F4D"/>
    <w:rsid w:val="00EF59F7"/>
    <w:rsid w:val="00F02005"/>
    <w:rsid w:val="00F0219F"/>
    <w:rsid w:val="00F04248"/>
    <w:rsid w:val="00F05FE9"/>
    <w:rsid w:val="00F1023C"/>
    <w:rsid w:val="00F1431B"/>
    <w:rsid w:val="00F17AB2"/>
    <w:rsid w:val="00F23F66"/>
    <w:rsid w:val="00F26F73"/>
    <w:rsid w:val="00F310B9"/>
    <w:rsid w:val="00F36513"/>
    <w:rsid w:val="00F37E42"/>
    <w:rsid w:val="00F412F3"/>
    <w:rsid w:val="00F41B96"/>
    <w:rsid w:val="00F459FB"/>
    <w:rsid w:val="00F476BC"/>
    <w:rsid w:val="00F500F0"/>
    <w:rsid w:val="00F50356"/>
    <w:rsid w:val="00F5318B"/>
    <w:rsid w:val="00F54521"/>
    <w:rsid w:val="00F554E3"/>
    <w:rsid w:val="00F57D24"/>
    <w:rsid w:val="00F60103"/>
    <w:rsid w:val="00F6012B"/>
    <w:rsid w:val="00F6410B"/>
    <w:rsid w:val="00F66B64"/>
    <w:rsid w:val="00F7109D"/>
    <w:rsid w:val="00F74767"/>
    <w:rsid w:val="00F776D1"/>
    <w:rsid w:val="00F777F7"/>
    <w:rsid w:val="00F82A63"/>
    <w:rsid w:val="00F90A1E"/>
    <w:rsid w:val="00F91322"/>
    <w:rsid w:val="00F920C9"/>
    <w:rsid w:val="00F94B66"/>
    <w:rsid w:val="00FA0B93"/>
    <w:rsid w:val="00FA323D"/>
    <w:rsid w:val="00FA5E6B"/>
    <w:rsid w:val="00FB4E3A"/>
    <w:rsid w:val="00FB5723"/>
    <w:rsid w:val="00FC27DB"/>
    <w:rsid w:val="00FC4A01"/>
    <w:rsid w:val="00FC5A81"/>
    <w:rsid w:val="00FC6415"/>
    <w:rsid w:val="00FC6D0F"/>
    <w:rsid w:val="00FC74EF"/>
    <w:rsid w:val="00FD1027"/>
    <w:rsid w:val="00FD11D4"/>
    <w:rsid w:val="00FD12C8"/>
    <w:rsid w:val="00FD7F3E"/>
    <w:rsid w:val="00FD7FAE"/>
    <w:rsid w:val="00FE4380"/>
    <w:rsid w:val="00FE6033"/>
    <w:rsid w:val="00FF2D8E"/>
    <w:rsid w:val="00FF3A46"/>
    <w:rsid w:val="00FF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29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92185"/>
    <w:pPr>
      <w:keepNext/>
      <w:autoSpaceDE/>
      <w:autoSpaceDN/>
      <w:adjustRightInd/>
      <w:ind w:left="60" w:firstLine="0"/>
      <w:jc w:val="left"/>
      <w:outlineLvl w:val="0"/>
    </w:pPr>
    <w:rPr>
      <w:rFonts w:ascii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692185"/>
    <w:pPr>
      <w:keepNext/>
      <w:autoSpaceDE/>
      <w:autoSpaceDN/>
      <w:adjustRightInd/>
      <w:ind w:left="60" w:firstLine="0"/>
      <w:outlineLvl w:val="1"/>
    </w:pPr>
    <w:rPr>
      <w:rFonts w:ascii="Times New Roman" w:hAnsi="Times New Roman" w:cs="Times New Roman"/>
      <w:b/>
      <w:sz w:val="22"/>
      <w:szCs w:val="20"/>
    </w:rPr>
  </w:style>
  <w:style w:type="paragraph" w:styleId="3">
    <w:name w:val="heading 3"/>
    <w:basedOn w:val="a"/>
    <w:next w:val="a"/>
    <w:qFormat/>
    <w:rsid w:val="00692185"/>
    <w:pPr>
      <w:keepNext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84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925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2185"/>
    <w:pPr>
      <w:autoSpaceDE/>
      <w:autoSpaceDN/>
      <w:adjustRightInd/>
      <w:ind w:firstLine="0"/>
      <w:jc w:val="center"/>
    </w:pPr>
    <w:rPr>
      <w:rFonts w:ascii="Times New Roman" w:hAnsi="Times New Roman" w:cs="Times New Roman"/>
      <w:sz w:val="22"/>
      <w:szCs w:val="20"/>
    </w:rPr>
  </w:style>
  <w:style w:type="paragraph" w:styleId="a5">
    <w:name w:val="Body Text Indent"/>
    <w:basedOn w:val="a"/>
    <w:rsid w:val="00692185"/>
    <w:pPr>
      <w:autoSpaceDE/>
      <w:autoSpaceDN/>
      <w:adjustRightInd/>
      <w:ind w:left="60" w:firstLine="0"/>
      <w:jc w:val="left"/>
    </w:pPr>
    <w:rPr>
      <w:rFonts w:ascii="Times New Roman" w:hAnsi="Times New Roman" w:cs="Times New Roman"/>
      <w:sz w:val="22"/>
      <w:szCs w:val="20"/>
    </w:rPr>
  </w:style>
  <w:style w:type="paragraph" w:styleId="21">
    <w:name w:val="Body Text Indent 2"/>
    <w:basedOn w:val="a"/>
    <w:rsid w:val="00692185"/>
    <w:pPr>
      <w:autoSpaceDE/>
      <w:autoSpaceDN/>
      <w:adjustRightInd/>
      <w:ind w:left="60" w:firstLine="0"/>
    </w:pPr>
    <w:rPr>
      <w:rFonts w:ascii="Times New Roman" w:hAnsi="Times New Roman" w:cs="Times New Roman"/>
      <w:sz w:val="22"/>
      <w:szCs w:val="20"/>
    </w:rPr>
  </w:style>
  <w:style w:type="paragraph" w:styleId="22">
    <w:name w:val="Body Text 2"/>
    <w:basedOn w:val="a"/>
    <w:rsid w:val="00692185"/>
    <w:pPr>
      <w:autoSpaceDE/>
      <w:autoSpaceDN/>
      <w:adjustRightInd/>
      <w:ind w:firstLine="0"/>
    </w:pPr>
    <w:rPr>
      <w:rFonts w:ascii="Times New Roman" w:hAnsi="Times New Roman" w:cs="Times New Roman"/>
      <w:sz w:val="22"/>
      <w:szCs w:val="20"/>
    </w:rPr>
  </w:style>
  <w:style w:type="paragraph" w:customStyle="1" w:styleId="11">
    <w:name w:val="Название1"/>
    <w:basedOn w:val="a"/>
    <w:qFormat/>
    <w:rsid w:val="00692185"/>
    <w:pPr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paragraph" w:customStyle="1" w:styleId="12">
    <w:name w:val="Обычный1"/>
    <w:rsid w:val="00692185"/>
    <w:pPr>
      <w:widowControl w:val="0"/>
      <w:spacing w:line="300" w:lineRule="auto"/>
    </w:pPr>
    <w:rPr>
      <w:snapToGrid w:val="0"/>
      <w:sz w:val="22"/>
    </w:rPr>
  </w:style>
  <w:style w:type="paragraph" w:styleId="a6">
    <w:name w:val="footer"/>
    <w:basedOn w:val="a"/>
    <w:rsid w:val="006F472A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3"/>
    </w:rPr>
  </w:style>
  <w:style w:type="character" w:styleId="a7">
    <w:name w:val="page number"/>
    <w:basedOn w:val="a0"/>
    <w:rsid w:val="006F472A"/>
  </w:style>
  <w:style w:type="paragraph" w:customStyle="1" w:styleId="ConsNormal">
    <w:name w:val="ConsNormal"/>
    <w:rsid w:val="00661E5C"/>
    <w:pPr>
      <w:widowControl w:val="0"/>
      <w:ind w:firstLine="720"/>
    </w:pPr>
    <w:rPr>
      <w:rFonts w:ascii="Arial" w:hAnsi="Arial"/>
    </w:rPr>
  </w:style>
  <w:style w:type="paragraph" w:styleId="a8">
    <w:name w:val="Balloon Text"/>
    <w:basedOn w:val="a"/>
    <w:semiHidden/>
    <w:rsid w:val="00D14FB1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9E4C8A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9E4C8A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E4C8A"/>
    <w:pPr>
      <w:ind w:firstLine="0"/>
    </w:pPr>
  </w:style>
  <w:style w:type="character" w:customStyle="1" w:styleId="apple-converted-space">
    <w:name w:val="apple-converted-space"/>
    <w:basedOn w:val="a0"/>
    <w:rsid w:val="00592076"/>
  </w:style>
  <w:style w:type="paragraph" w:styleId="ac">
    <w:name w:val="Normal (Web)"/>
    <w:basedOn w:val="a"/>
    <w:uiPriority w:val="99"/>
    <w:unhideWhenUsed/>
    <w:rsid w:val="00592076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0D52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d">
    <w:name w:val="Table Grid"/>
    <w:basedOn w:val="a1"/>
    <w:uiPriority w:val="59"/>
    <w:rsid w:val="00CE73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E73CE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f">
    <w:name w:val="Emphasis"/>
    <w:uiPriority w:val="20"/>
    <w:qFormat/>
    <w:rsid w:val="00A606EC"/>
    <w:rPr>
      <w:i/>
      <w:iCs/>
    </w:rPr>
  </w:style>
  <w:style w:type="paragraph" w:customStyle="1" w:styleId="ConsPlusNormal">
    <w:name w:val="ConsPlusNormal"/>
    <w:rsid w:val="00A62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54B4D"/>
    <w:rPr>
      <w:b/>
      <w:sz w:val="22"/>
    </w:rPr>
  </w:style>
  <w:style w:type="paragraph" w:customStyle="1" w:styleId="210">
    <w:name w:val="Основной текст с отступом 21"/>
    <w:basedOn w:val="a"/>
    <w:rsid w:val="00A36046"/>
    <w:pPr>
      <w:widowControl w:val="0"/>
      <w:autoSpaceDE/>
      <w:autoSpaceDN/>
      <w:adjustRightInd/>
      <w:ind w:left="360" w:firstLine="0"/>
    </w:pPr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D44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4A85"/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rsid w:val="00CA278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A2783"/>
    <w:rPr>
      <w:rFonts w:ascii="Arial" w:hAnsi="Arial" w:cs="Arial"/>
    </w:rPr>
  </w:style>
  <w:style w:type="character" w:styleId="af2">
    <w:name w:val="footnote reference"/>
    <w:basedOn w:val="a0"/>
    <w:rsid w:val="00CA2783"/>
    <w:rPr>
      <w:vertAlign w:val="superscript"/>
    </w:rPr>
  </w:style>
  <w:style w:type="paragraph" w:styleId="af3">
    <w:name w:val="header"/>
    <w:basedOn w:val="a"/>
    <w:link w:val="af4"/>
    <w:rsid w:val="004868C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868C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84B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af5">
    <w:name w:val="Strong"/>
    <w:basedOn w:val="a0"/>
    <w:uiPriority w:val="22"/>
    <w:qFormat/>
    <w:rsid w:val="00384B59"/>
    <w:rPr>
      <w:b/>
      <w:bCs/>
    </w:rPr>
  </w:style>
  <w:style w:type="paragraph" w:customStyle="1" w:styleId="orange">
    <w:name w:val="orange"/>
    <w:basedOn w:val="a"/>
    <w:rsid w:val="00081EE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unhideWhenUsed/>
    <w:rsid w:val="00081EED"/>
    <w:rPr>
      <w:color w:val="0000FF"/>
      <w:u w:val="single"/>
    </w:rPr>
  </w:style>
  <w:style w:type="character" w:customStyle="1" w:styleId="key-valueitem-value">
    <w:name w:val="key-value__item-value"/>
    <w:basedOn w:val="a0"/>
    <w:rsid w:val="00485D1A"/>
  </w:style>
  <w:style w:type="character" w:customStyle="1" w:styleId="color16">
    <w:name w:val="color_16"/>
    <w:basedOn w:val="a0"/>
    <w:rsid w:val="007464A3"/>
  </w:style>
  <w:style w:type="character" w:customStyle="1" w:styleId="wmi-callto">
    <w:name w:val="wmi-callto"/>
    <w:basedOn w:val="a0"/>
    <w:rsid w:val="00993617"/>
  </w:style>
  <w:style w:type="character" w:customStyle="1" w:styleId="50">
    <w:name w:val="Заголовок 5 Знак"/>
    <w:basedOn w:val="a0"/>
    <w:link w:val="5"/>
    <w:semiHidden/>
    <w:rsid w:val="005925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lor34">
    <w:name w:val="color_34"/>
    <w:basedOn w:val="a0"/>
    <w:rsid w:val="0052023D"/>
  </w:style>
  <w:style w:type="character" w:customStyle="1" w:styleId="color13">
    <w:name w:val="color_13"/>
    <w:basedOn w:val="a0"/>
    <w:rsid w:val="0052023D"/>
  </w:style>
  <w:style w:type="paragraph" w:customStyle="1" w:styleId="font7">
    <w:name w:val="font_7"/>
    <w:basedOn w:val="a"/>
    <w:rsid w:val="0052023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websymbols">
    <w:name w:val="websymbols"/>
    <w:basedOn w:val="a0"/>
    <w:rsid w:val="00075F67"/>
  </w:style>
  <w:style w:type="character" w:customStyle="1" w:styleId="noteli">
    <w:name w:val="noteli"/>
    <w:basedOn w:val="a0"/>
    <w:rsid w:val="006B7FDC"/>
  </w:style>
  <w:style w:type="character" w:customStyle="1" w:styleId="bodyli">
    <w:name w:val="bodyli"/>
    <w:basedOn w:val="a0"/>
    <w:rsid w:val="006B7FDC"/>
  </w:style>
  <w:style w:type="character" w:customStyle="1" w:styleId="extended-textfull">
    <w:name w:val="extended-text__full"/>
    <w:basedOn w:val="a0"/>
    <w:rsid w:val="00412AF2"/>
  </w:style>
  <w:style w:type="character" w:customStyle="1" w:styleId="20">
    <w:name w:val="Заголовок 2 Знак"/>
    <w:basedOn w:val="a0"/>
    <w:link w:val="2"/>
    <w:rsid w:val="00CE3B0E"/>
    <w:rPr>
      <w:b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CE3B0E"/>
    <w:rPr>
      <w:sz w:val="22"/>
    </w:rPr>
  </w:style>
  <w:style w:type="paragraph" w:customStyle="1" w:styleId="uk-text-lead">
    <w:name w:val="uk-text-lead"/>
    <w:basedOn w:val="a"/>
    <w:rsid w:val="008020A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uk-badge">
    <w:name w:val="uk-badge"/>
    <w:basedOn w:val="a0"/>
    <w:rsid w:val="008020A9"/>
  </w:style>
  <w:style w:type="paragraph" w:customStyle="1" w:styleId="paragraph">
    <w:name w:val="paragraph"/>
    <w:basedOn w:val="a"/>
    <w:rsid w:val="00C65DE4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12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6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2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1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3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06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6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6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6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69AC9-A29D-402A-A120-36BD006F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3-стор</vt:lpstr>
    </vt:vector>
  </TitlesOfParts>
  <Company>Мурманское РО ФСС РФ</Company>
  <LinksUpToDate>false</LinksUpToDate>
  <CharactersWithSpaces>26632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3-стор</dc:title>
  <dc:creator>Gavrilova</dc:creator>
  <cp:lastModifiedBy>Лиля</cp:lastModifiedBy>
  <cp:revision>112</cp:revision>
  <cp:lastPrinted>2022-04-27T12:21:00Z</cp:lastPrinted>
  <dcterms:created xsi:type="dcterms:W3CDTF">2021-01-18T18:50:00Z</dcterms:created>
  <dcterms:modified xsi:type="dcterms:W3CDTF">2022-05-10T12:22:00Z</dcterms:modified>
</cp:coreProperties>
</file>